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E4A19" w14:textId="5E62256A" w:rsidR="009E7755" w:rsidRPr="00A079D3" w:rsidRDefault="009E7755" w:rsidP="009E775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115763" w:rsidRPr="00115763">
        <w:rPr>
          <w:rFonts w:ascii="Arial" w:eastAsia="MS Mincho" w:hAnsi="Arial" w:cs="Arial"/>
          <w:b/>
          <w:bCs/>
          <w:sz w:val="28"/>
          <w:szCs w:val="28"/>
        </w:rPr>
        <w:t>RP-253621</w:t>
      </w:r>
      <w:r w:rsidR="00115763" w:rsidRPr="00115763">
        <w:rPr>
          <w:rFonts w:ascii="Arial" w:eastAsia="MS Mincho" w:hAnsi="Arial" w:cs="Arial"/>
          <w:b/>
          <w:sz w:val="28"/>
          <w:szCs w:val="28"/>
        </w:rPr>
        <w:t xml:space="preserve"> </w:t>
      </w:r>
    </w:p>
    <w:p w14:paraId="1C5D7A8D" w14:textId="77777777" w:rsidR="009E7755" w:rsidRPr="00A079D3" w:rsidRDefault="009E7755" w:rsidP="009E775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9BEC8B7" w14:textId="77777777" w:rsidR="006E2ABA" w:rsidRPr="00A079D3" w:rsidRDefault="006E2ABA" w:rsidP="006E2ABA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726F751" w14:textId="3DBADD2D" w:rsidR="006E2ABA" w:rsidRPr="00474719" w:rsidRDefault="006E2ABA" w:rsidP="006E2ABA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474719">
        <w:rPr>
          <w:rFonts w:ascii="Arial" w:hAnsi="Arial"/>
          <w:b/>
          <w:lang w:val="en-US"/>
        </w:rPr>
        <w:t>Agenda Item</w:t>
      </w:r>
      <w:proofErr w:type="gramStart"/>
      <w:r w:rsidRPr="00474719">
        <w:rPr>
          <w:rFonts w:ascii="Arial" w:hAnsi="Arial"/>
          <w:b/>
          <w:lang w:val="en-US"/>
        </w:rPr>
        <w:t>:</w:t>
      </w:r>
      <w:r w:rsidRPr="00474719">
        <w:rPr>
          <w:rFonts w:ascii="Arial" w:hAnsi="Arial"/>
          <w:lang w:val="en-US"/>
        </w:rPr>
        <w:tab/>
      </w:r>
      <w:bookmarkStart w:id="0" w:name="Source"/>
      <w:bookmarkEnd w:id="0"/>
      <w:r w:rsidRPr="00474719">
        <w:rPr>
          <w:rFonts w:ascii="Arial" w:hAnsi="Arial"/>
          <w:b/>
          <w:lang w:val="en-US"/>
        </w:rPr>
        <w:tab/>
      </w:r>
      <w:r w:rsidR="00877869">
        <w:rPr>
          <w:rFonts w:ascii="Arial" w:hAnsi="Arial"/>
          <w:b/>
          <w:lang w:val="en-US"/>
        </w:rPr>
        <w:t>9.3</w:t>
      </w:r>
      <w:proofErr w:type="gramEnd"/>
      <w:r w:rsidR="00877869">
        <w:rPr>
          <w:rFonts w:ascii="Arial" w:hAnsi="Arial"/>
          <w:b/>
          <w:lang w:val="en-US"/>
        </w:rPr>
        <w:t>.1.3</w:t>
      </w:r>
    </w:p>
    <w:p w14:paraId="7CEA81F0" w14:textId="0BAD2DC8" w:rsidR="006E2ABA" w:rsidRPr="00824DE2" w:rsidRDefault="006E2ABA" w:rsidP="006E2ABA">
      <w:pPr>
        <w:keepLines/>
        <w:tabs>
          <w:tab w:val="left" w:pos="567"/>
        </w:tabs>
        <w:rPr>
          <w:rFonts w:ascii="Arial" w:hAnsi="Arial"/>
          <w:lang w:val="en-US"/>
        </w:rPr>
      </w:pPr>
      <w:r w:rsidRPr="00824DE2">
        <w:rPr>
          <w:rFonts w:ascii="Arial" w:hAnsi="Arial"/>
          <w:b/>
          <w:lang w:val="en-US"/>
        </w:rPr>
        <w:t>Source</w:t>
      </w:r>
      <w:proofErr w:type="gramStart"/>
      <w:r w:rsidRPr="00824DE2">
        <w:rPr>
          <w:rFonts w:ascii="Arial" w:hAnsi="Arial"/>
          <w:b/>
          <w:lang w:val="en-US"/>
        </w:rPr>
        <w:t>:</w:t>
      </w:r>
      <w:r>
        <w:tab/>
      </w:r>
      <w:r>
        <w:tab/>
      </w:r>
      <w:r w:rsidR="009E7755" w:rsidRPr="00824DE2">
        <w:rPr>
          <w:rFonts w:ascii="Arial" w:hAnsi="Arial"/>
          <w:b/>
          <w:lang w:val="en-US"/>
        </w:rPr>
        <w:t>Nokia</w:t>
      </w:r>
      <w:proofErr w:type="gramEnd"/>
    </w:p>
    <w:p w14:paraId="32C9A009" w14:textId="3A0E36A8" w:rsidR="00066533" w:rsidRDefault="006E2ABA" w:rsidP="00066533">
      <w:pPr>
        <w:keepLines/>
        <w:tabs>
          <w:tab w:val="left" w:pos="567"/>
        </w:tabs>
        <w:rPr>
          <w:rFonts w:ascii="Arial" w:hAnsi="Arial"/>
        </w:rPr>
      </w:pPr>
      <w:r w:rsidRPr="00066533">
        <w:rPr>
          <w:rFonts w:ascii="Arial" w:hAnsi="Arial"/>
          <w:b/>
        </w:rPr>
        <w:t>Title:</w:t>
      </w:r>
      <w:r w:rsidRPr="00066533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F709C9">
        <w:rPr>
          <w:rFonts w:ascii="Arial" w:hAnsi="Arial"/>
          <w:b/>
          <w:lang w:val="en-US"/>
        </w:rPr>
        <w:t>Selection of a UE-side Data Collection Solution</w:t>
      </w:r>
    </w:p>
    <w:p w14:paraId="5E3F664C" w14:textId="7C55FE2B" w:rsidR="005F7D44" w:rsidRDefault="005F7D44" w:rsidP="005F7D4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282E7F">
        <w:rPr>
          <w:rFonts w:ascii="Arial" w:hAnsi="Arial"/>
          <w:b/>
        </w:rPr>
        <w:tab/>
      </w:r>
      <w:bookmarkStart w:id="1" w:name="DocumentFor"/>
      <w:bookmarkEnd w:id="1"/>
      <w:r w:rsidRPr="00282E7F">
        <w:rPr>
          <w:rFonts w:ascii="Arial" w:hAnsi="Arial"/>
          <w:b/>
        </w:rPr>
        <w:tab/>
      </w:r>
      <w:r w:rsidR="006B2373">
        <w:rPr>
          <w:rFonts w:ascii="Arial" w:hAnsi="Arial"/>
          <w:b/>
        </w:rPr>
        <w:t>Approval</w:t>
      </w:r>
    </w:p>
    <w:p w14:paraId="51AAE9FB" w14:textId="77777777" w:rsidR="006B2373" w:rsidRPr="00FE184E" w:rsidRDefault="006B2373" w:rsidP="006B2373">
      <w:pPr>
        <w:pStyle w:val="Heading1"/>
      </w:pPr>
      <w:r>
        <w:t>1</w:t>
      </w:r>
      <w:r>
        <w:tab/>
        <w:t>Introduction</w:t>
      </w:r>
    </w:p>
    <w:p w14:paraId="193EFFA5" w14:textId="14D28524" w:rsidR="00F709C9" w:rsidRDefault="00F709C9" w:rsidP="0011419F">
      <w:r>
        <w:t xml:space="preserve">During RAN#106, SA2 was asked in </w:t>
      </w:r>
      <w:hyperlink r:id="rId13" w:history="1">
        <w:r w:rsidRPr="00F709C9">
          <w:rPr>
            <w:rStyle w:val="Hyperlink"/>
          </w:rPr>
          <w:t>RP-243316</w:t>
        </w:r>
      </w:hyperlink>
      <w:r>
        <w:t xml:space="preserve"> to study a user plane (UP) data transfer solution for UE-side data collection. An initial checkpoint of Q2, 2025 or RAN#108</w:t>
      </w:r>
      <w:r w:rsidR="00D1696D">
        <w:t xml:space="preserve"> was set</w:t>
      </w:r>
      <w:r>
        <w:t>, which was extended</w:t>
      </w:r>
      <w:r w:rsidR="002908A3">
        <w:t xml:space="preserve"> (see </w:t>
      </w:r>
      <w:r w:rsidR="006D275E">
        <w:t xml:space="preserve">the chair notes of </w:t>
      </w:r>
      <w:hyperlink r:id="rId14" w:history="1">
        <w:r w:rsidR="006D275E" w:rsidRPr="00E4624D">
          <w:rPr>
            <w:rStyle w:val="Hyperlink"/>
          </w:rPr>
          <w:t>RP-252864</w:t>
        </w:r>
      </w:hyperlink>
      <w:r w:rsidR="006D275E">
        <w:t>)</w:t>
      </w:r>
      <w:r>
        <w:t xml:space="preserve"> to this present meeting. In response to</w:t>
      </w:r>
      <w:r w:rsidDel="00C667F0">
        <w:t xml:space="preserve"> </w:t>
      </w:r>
      <w:r w:rsidR="00C667F0">
        <w:t>RAN</w:t>
      </w:r>
      <w:r w:rsidR="007D37F5">
        <w:t>'s</w:t>
      </w:r>
      <w:r>
        <w:t xml:space="preserve"> request, SA2 </w:t>
      </w:r>
      <w:r w:rsidR="00D1696D">
        <w:t xml:space="preserve">sent an LS in </w:t>
      </w:r>
      <w:hyperlink r:id="rId15" w:history="1">
        <w:r w:rsidR="00D1696D" w:rsidRPr="00D1696D">
          <w:rPr>
            <w:rStyle w:val="Hyperlink"/>
          </w:rPr>
          <w:t>S2-2510958</w:t>
        </w:r>
      </w:hyperlink>
      <w:r w:rsidR="00D1696D">
        <w:t xml:space="preserve"> requesting that </w:t>
      </w:r>
      <w:r w:rsidR="004D0761">
        <w:t>RAN</w:t>
      </w:r>
      <w:r w:rsidR="006269FC">
        <w:t xml:space="preserve"> and </w:t>
      </w:r>
      <w:r w:rsidR="004D0761">
        <w:t xml:space="preserve">RAN2 </w:t>
      </w:r>
      <w:r w:rsidR="00D1696D">
        <w:t>review “interim agreements with remaining open issues on how to support the transfer of standardized data over UP for UE data collection for UE-side model training.”</w:t>
      </w:r>
    </w:p>
    <w:p w14:paraId="4875C044" w14:textId="0CBE8891" w:rsidR="00302CB8" w:rsidRDefault="00302CB8" w:rsidP="0011419F">
      <w:r>
        <w:t xml:space="preserve">In this paper we discuss </w:t>
      </w:r>
      <w:r w:rsidR="00825281">
        <w:t xml:space="preserve">SA2’s progress on UE-side data collection and propose </w:t>
      </w:r>
      <w:r w:rsidR="00743E6E">
        <w:t xml:space="preserve">to </w:t>
      </w:r>
      <w:proofErr w:type="gramStart"/>
      <w:r w:rsidR="00743E6E">
        <w:t>make a decision</w:t>
      </w:r>
      <w:proofErr w:type="gramEnd"/>
      <w:r w:rsidR="00743E6E">
        <w:t xml:space="preserve"> </w:t>
      </w:r>
      <w:r w:rsidR="002E6307">
        <w:t>on how to progress</w:t>
      </w:r>
      <w:r w:rsidR="008E76F8">
        <w:t>.</w:t>
      </w:r>
    </w:p>
    <w:p w14:paraId="7939D1B6" w14:textId="07C10278" w:rsidR="00AF5E99" w:rsidRPr="001E542C" w:rsidRDefault="006B2373" w:rsidP="001E542C">
      <w:pPr>
        <w:pStyle w:val="Heading1"/>
      </w:pPr>
      <w:r>
        <w:t>2</w:t>
      </w:r>
      <w:r>
        <w:tab/>
        <w:t>Discussion</w:t>
      </w:r>
    </w:p>
    <w:p w14:paraId="16902FBA" w14:textId="3AF2E1FD" w:rsidR="00CC3A59" w:rsidRDefault="000D5725" w:rsidP="000D5725">
      <w:pPr>
        <w:pStyle w:val="Heading2"/>
      </w:pPr>
      <w:r>
        <w:t>2.1</w:t>
      </w:r>
      <w:r>
        <w:tab/>
        <w:t xml:space="preserve">SA2 </w:t>
      </w:r>
      <w:r w:rsidR="00B47653">
        <w:t>p</w:t>
      </w:r>
      <w:r>
        <w:t>rogress</w:t>
      </w:r>
    </w:p>
    <w:p w14:paraId="4F1634C5" w14:textId="15AE9C81" w:rsidR="00B377A1" w:rsidRDefault="00B377A1" w:rsidP="00F709C9">
      <w:pPr>
        <w:rPr>
          <w:iCs/>
        </w:rPr>
      </w:pPr>
      <w:r>
        <w:rPr>
          <w:iCs/>
        </w:rPr>
        <w:t>Some principles were agreed for key issue (KI) 1 of TR 23.700-04 during SA2#172</w:t>
      </w:r>
      <w:r w:rsidR="00D4414F">
        <w:rPr>
          <w:iCs/>
        </w:rPr>
        <w:t xml:space="preserve"> in </w:t>
      </w:r>
      <w:hyperlink r:id="rId16" w:history="1">
        <w:r w:rsidR="00D4414F" w:rsidRPr="00D4414F">
          <w:rPr>
            <w:rStyle w:val="Hyperlink"/>
            <w:iCs/>
          </w:rPr>
          <w:t>S2-2510959</w:t>
        </w:r>
      </w:hyperlink>
      <w:r>
        <w:rPr>
          <w:iCs/>
        </w:rPr>
        <w:t>, describing the components of the UP data transfer solution for UE-side data collection.</w:t>
      </w:r>
      <w:r w:rsidR="00737ED6">
        <w:rPr>
          <w:iCs/>
        </w:rPr>
        <w:t xml:space="preserve"> The principles</w:t>
      </w:r>
      <w:r w:rsidR="00AE293A">
        <w:rPr>
          <w:iCs/>
        </w:rPr>
        <w:t xml:space="preserve"> </w:t>
      </w:r>
      <w:r w:rsidR="00737ED6">
        <w:rPr>
          <w:iCs/>
        </w:rPr>
        <w:t xml:space="preserve">can be broken down into establishment of a data transfer path, transfer of data, and </w:t>
      </w:r>
      <w:r w:rsidR="00C929C7">
        <w:rPr>
          <w:iCs/>
        </w:rPr>
        <w:t>management</w:t>
      </w:r>
      <w:r w:rsidR="00CA17B5">
        <w:rPr>
          <w:iCs/>
        </w:rPr>
        <w:t xml:space="preserve"> of data transfer</w:t>
      </w:r>
      <w:r w:rsidR="00737ED6">
        <w:rPr>
          <w:iCs/>
        </w:rPr>
        <w:t>.</w:t>
      </w:r>
    </w:p>
    <w:p w14:paraId="0FEE961B" w14:textId="0223995C" w:rsidR="00B377A1" w:rsidRPr="00B377A1" w:rsidRDefault="00B377A1" w:rsidP="00F709C9">
      <w:pPr>
        <w:rPr>
          <w:b/>
          <w:bCs/>
          <w:iCs/>
        </w:rPr>
      </w:pPr>
      <w:r>
        <w:rPr>
          <w:b/>
          <w:bCs/>
          <w:iCs/>
        </w:rPr>
        <w:t>Establishment of a data transfer path</w:t>
      </w:r>
    </w:p>
    <w:p w14:paraId="73C64296" w14:textId="740CBDDD" w:rsidR="00B377A1" w:rsidRDefault="00B377A1" w:rsidP="00F709C9">
      <w:pPr>
        <w:rPr>
          <w:iCs/>
        </w:rPr>
      </w:pPr>
      <w:r>
        <w:rPr>
          <w:iCs/>
        </w:rPr>
        <w:t xml:space="preserve">The establishment of a data transfer path from a </w:t>
      </w:r>
      <w:proofErr w:type="gramStart"/>
      <w:r>
        <w:rPr>
          <w:iCs/>
        </w:rPr>
        <w:t>UP path</w:t>
      </w:r>
      <w:proofErr w:type="gramEnd"/>
      <w:r>
        <w:rPr>
          <w:iCs/>
        </w:rPr>
        <w:t xml:space="preserve"> termination entity to a UE is described. Two options are provided to enable the UE to discover the destination of data: direct configuration of an entity address in the UE and configuration through the core network via an N1 container via NAS. The UE establishes a connection to the </w:t>
      </w:r>
      <w:proofErr w:type="gramStart"/>
      <w:r>
        <w:rPr>
          <w:iCs/>
        </w:rPr>
        <w:t>UP path</w:t>
      </w:r>
      <w:proofErr w:type="gramEnd"/>
      <w:r>
        <w:rPr>
          <w:iCs/>
        </w:rPr>
        <w:t xml:space="preserve"> termination entity through a new or existing PDU session.</w:t>
      </w:r>
    </w:p>
    <w:p w14:paraId="45C06788" w14:textId="73564C22" w:rsidR="00B377A1" w:rsidRDefault="006C1B9F" w:rsidP="00F709C9">
      <w:pPr>
        <w:rPr>
          <w:iCs/>
        </w:rPr>
      </w:pPr>
      <w:r>
        <w:rPr>
          <w:b/>
          <w:bCs/>
          <w:iCs/>
        </w:rPr>
        <w:t>Data transfer</w:t>
      </w:r>
    </w:p>
    <w:p w14:paraId="449EECC0" w14:textId="11B3AD03" w:rsidR="006C1B9F" w:rsidRDefault="00BD5C87" w:rsidP="00F709C9">
      <w:pPr>
        <w:rPr>
          <w:iCs/>
        </w:rPr>
      </w:pPr>
      <w:r>
        <w:rPr>
          <w:iCs/>
        </w:rPr>
        <w:t xml:space="preserve">In the data transfer procedure, </w:t>
      </w:r>
      <w:r w:rsidR="00B377A1">
        <w:rPr>
          <w:iCs/>
        </w:rPr>
        <w:t>a</w:t>
      </w:r>
      <w:r w:rsidR="00A63631">
        <w:rPr>
          <w:iCs/>
        </w:rPr>
        <w:t xml:space="preserve"> data transfer</w:t>
      </w:r>
      <w:r w:rsidR="00B377A1">
        <w:rPr>
          <w:iCs/>
        </w:rPr>
        <w:t xml:space="preserve"> request </w:t>
      </w:r>
      <w:r w:rsidR="003D7385">
        <w:rPr>
          <w:iCs/>
        </w:rPr>
        <w:t>is sent</w:t>
      </w:r>
      <w:r w:rsidR="00B377A1">
        <w:rPr>
          <w:iCs/>
        </w:rPr>
        <w:t xml:space="preserve"> from the </w:t>
      </w:r>
      <w:r w:rsidR="005B0118" w:rsidRPr="00182836">
        <w:t>UE side server/UE model training entity server</w:t>
      </w:r>
      <w:r w:rsidR="005B0118">
        <w:rPr>
          <w:iCs/>
        </w:rPr>
        <w:t xml:space="preserve"> (</w:t>
      </w:r>
      <w:r w:rsidR="00B377A1">
        <w:rPr>
          <w:iCs/>
        </w:rPr>
        <w:t>UMTES</w:t>
      </w:r>
      <w:r w:rsidR="005B0118">
        <w:rPr>
          <w:iCs/>
        </w:rPr>
        <w:t>)</w:t>
      </w:r>
      <w:r w:rsidR="00B377A1">
        <w:rPr>
          <w:iCs/>
        </w:rPr>
        <w:t xml:space="preserve"> </w:t>
      </w:r>
      <w:r w:rsidR="00A277D3">
        <w:rPr>
          <w:iCs/>
        </w:rPr>
        <w:t>(i.e.</w:t>
      </w:r>
      <w:r w:rsidR="00B377A1">
        <w:rPr>
          <w:iCs/>
        </w:rPr>
        <w:t xml:space="preserve"> AF/OTT server for UE-side model training</w:t>
      </w:r>
      <w:r w:rsidR="00A277D3">
        <w:rPr>
          <w:iCs/>
        </w:rPr>
        <w:t>)</w:t>
      </w:r>
      <w:r w:rsidR="00F60529">
        <w:rPr>
          <w:iCs/>
        </w:rPr>
        <w:t xml:space="preserve"> to the </w:t>
      </w:r>
      <w:proofErr w:type="gramStart"/>
      <w:r w:rsidR="006E54BF">
        <w:rPr>
          <w:iCs/>
        </w:rPr>
        <w:t>UP path</w:t>
      </w:r>
      <w:proofErr w:type="gramEnd"/>
      <w:r w:rsidR="006E54BF">
        <w:rPr>
          <w:iCs/>
        </w:rPr>
        <w:t xml:space="preserve"> termination entity</w:t>
      </w:r>
      <w:r w:rsidR="00B377A1">
        <w:rPr>
          <w:iCs/>
        </w:rPr>
        <w:t xml:space="preserve">. The request contains information related to data transfer such as a UE list, list of type allocation codes (TACs), geographical area and a </w:t>
      </w:r>
      <w:r w:rsidR="00D90CCC">
        <w:rPr>
          <w:iCs/>
        </w:rPr>
        <w:t xml:space="preserve">requested </w:t>
      </w:r>
      <w:r w:rsidR="00B377A1">
        <w:rPr>
          <w:iCs/>
        </w:rPr>
        <w:t xml:space="preserve">data </w:t>
      </w:r>
      <w:r w:rsidR="006B2357">
        <w:rPr>
          <w:iCs/>
        </w:rPr>
        <w:t>id</w:t>
      </w:r>
      <w:r w:rsidR="00B377A1">
        <w:rPr>
          <w:iCs/>
        </w:rPr>
        <w:t xml:space="preserve">. The request for data transfer is sent to the UE(s). The UE uses the previously established data transfer path to transmit the collected data to the </w:t>
      </w:r>
      <w:proofErr w:type="gramStart"/>
      <w:r w:rsidR="00B377A1">
        <w:rPr>
          <w:iCs/>
        </w:rPr>
        <w:t>UP path</w:t>
      </w:r>
      <w:proofErr w:type="gramEnd"/>
      <w:r w:rsidR="00B377A1">
        <w:rPr>
          <w:iCs/>
        </w:rPr>
        <w:t xml:space="preserve"> termination entity.</w:t>
      </w:r>
      <w:r w:rsidR="00737ED6">
        <w:rPr>
          <w:iCs/>
        </w:rPr>
        <w:t xml:space="preserve"> Furthermore, the </w:t>
      </w:r>
      <w:proofErr w:type="gramStart"/>
      <w:r w:rsidR="00737ED6">
        <w:rPr>
          <w:iCs/>
        </w:rPr>
        <w:t>UP path</w:t>
      </w:r>
      <w:proofErr w:type="gramEnd"/>
      <w:r w:rsidR="00737ED6">
        <w:rPr>
          <w:iCs/>
        </w:rPr>
        <w:t xml:space="preserve"> termination entity “can send requested data id to the gNB via AMF, which may assist the gNB to decide [a] data collection configuration”.</w:t>
      </w:r>
    </w:p>
    <w:p w14:paraId="1CE82BC7" w14:textId="0692D070" w:rsidR="00737ED6" w:rsidRDefault="00CA17B5" w:rsidP="00F709C9">
      <w:pPr>
        <w:rPr>
          <w:iCs/>
        </w:rPr>
      </w:pPr>
      <w:r>
        <w:rPr>
          <w:b/>
          <w:bCs/>
          <w:iCs/>
        </w:rPr>
        <w:t>Management of data transfer</w:t>
      </w:r>
    </w:p>
    <w:p w14:paraId="0DAA876E" w14:textId="7AF45BAE" w:rsidR="00737ED6" w:rsidRPr="00737ED6" w:rsidRDefault="00A7742C" w:rsidP="00F709C9">
      <w:pPr>
        <w:rPr>
          <w:iCs/>
        </w:rPr>
      </w:pPr>
      <w:r>
        <w:rPr>
          <w:iCs/>
        </w:rPr>
        <w:t xml:space="preserve">To give network operators </w:t>
      </w:r>
      <w:r w:rsidR="00A54DBE">
        <w:rPr>
          <w:iCs/>
        </w:rPr>
        <w:t xml:space="preserve">control over data transfer, </w:t>
      </w:r>
      <w:r w:rsidR="00540D64">
        <w:rPr>
          <w:iCs/>
        </w:rPr>
        <w:t xml:space="preserve">SA2 studied </w:t>
      </w:r>
      <w:r w:rsidR="0035462F">
        <w:rPr>
          <w:iCs/>
        </w:rPr>
        <w:t xml:space="preserve">traffic differentiation, </w:t>
      </w:r>
      <w:r w:rsidR="00A83B75">
        <w:rPr>
          <w:iCs/>
        </w:rPr>
        <w:t xml:space="preserve">controllability over the start and stop of data </w:t>
      </w:r>
      <w:r w:rsidR="005C2A97">
        <w:rPr>
          <w:iCs/>
        </w:rPr>
        <w:t xml:space="preserve">transfer, and visibility of data. </w:t>
      </w:r>
      <w:r w:rsidR="00737ED6">
        <w:rPr>
          <w:iCs/>
        </w:rPr>
        <w:t xml:space="preserve">Traffic differentiation can be achieved through a dedicated S-NSSAI or DNN at the PDU session level or through a QoS flow for data transfer. Data transfer is controlled through commands from the </w:t>
      </w:r>
      <w:proofErr w:type="gramStart"/>
      <w:r w:rsidR="00737ED6">
        <w:rPr>
          <w:iCs/>
        </w:rPr>
        <w:t>UP path</w:t>
      </w:r>
      <w:proofErr w:type="gramEnd"/>
      <w:r w:rsidR="00737ED6">
        <w:rPr>
          <w:iCs/>
        </w:rPr>
        <w:t xml:space="preserve"> termination entity</w:t>
      </w:r>
      <w:r w:rsidR="00C941E7">
        <w:rPr>
          <w:iCs/>
        </w:rPr>
        <w:t>,</w:t>
      </w:r>
      <w:r w:rsidR="00737ED6">
        <w:rPr>
          <w:iCs/>
        </w:rPr>
        <w:t xml:space="preserve"> which can initiate or stop data transfer, and by the UE</w:t>
      </w:r>
      <w:r w:rsidR="00B11DF7">
        <w:rPr>
          <w:iCs/>
        </w:rPr>
        <w:t>,</w:t>
      </w:r>
      <w:r w:rsidR="00737ED6">
        <w:rPr>
          <w:iCs/>
        </w:rPr>
        <w:t xml:space="preserve"> which can accept or reject a data transfer request. Visibility is achieved through checking the </w:t>
      </w:r>
      <w:r w:rsidR="00C67E92">
        <w:rPr>
          <w:iCs/>
        </w:rPr>
        <w:t xml:space="preserve">standardized </w:t>
      </w:r>
      <w:r w:rsidR="00737ED6">
        <w:rPr>
          <w:iCs/>
        </w:rPr>
        <w:t xml:space="preserve">data at the </w:t>
      </w:r>
      <w:proofErr w:type="gramStart"/>
      <w:r w:rsidR="00737ED6">
        <w:rPr>
          <w:iCs/>
        </w:rPr>
        <w:t>UP path</w:t>
      </w:r>
      <w:proofErr w:type="gramEnd"/>
      <w:r w:rsidR="00737ED6">
        <w:rPr>
          <w:iCs/>
        </w:rPr>
        <w:t xml:space="preserve"> termination entity. User consent is checked through the UDM.</w:t>
      </w:r>
    </w:p>
    <w:p w14:paraId="4D9B7413" w14:textId="7ACD544B" w:rsidR="00A73436" w:rsidRDefault="000D5725" w:rsidP="00B47653">
      <w:pPr>
        <w:pStyle w:val="Heading2"/>
      </w:pPr>
      <w:r>
        <w:t>2.2</w:t>
      </w:r>
      <w:r>
        <w:tab/>
      </w:r>
      <w:r w:rsidR="00B47653">
        <w:t>RAN evaluation</w:t>
      </w:r>
    </w:p>
    <w:p w14:paraId="55F54D99" w14:textId="55AFE9A7" w:rsidR="005753A4" w:rsidRDefault="009F44B5" w:rsidP="00714FEE">
      <w:pPr>
        <w:rPr>
          <w:iCs/>
        </w:rPr>
      </w:pPr>
      <w:r>
        <w:rPr>
          <w:iCs/>
        </w:rPr>
        <w:t>SA2 described an end-to-end system through which a UE can be configured for data transfer</w:t>
      </w:r>
      <w:r w:rsidR="008328DA">
        <w:rPr>
          <w:iCs/>
        </w:rPr>
        <w:t xml:space="preserve">, having been selected by its </w:t>
      </w:r>
      <w:r w:rsidR="006A1D48">
        <w:rPr>
          <w:iCs/>
        </w:rPr>
        <w:t xml:space="preserve">identity or </w:t>
      </w:r>
      <w:r w:rsidR="008A2B52">
        <w:rPr>
          <w:iCs/>
        </w:rPr>
        <w:t xml:space="preserve">through a general identifier like a </w:t>
      </w:r>
      <w:proofErr w:type="gramStart"/>
      <w:r w:rsidR="008A2B52">
        <w:rPr>
          <w:iCs/>
        </w:rPr>
        <w:t>type</w:t>
      </w:r>
      <w:proofErr w:type="gramEnd"/>
      <w:r w:rsidR="008A2B52">
        <w:rPr>
          <w:iCs/>
        </w:rPr>
        <w:t xml:space="preserve"> allocation code.</w:t>
      </w:r>
      <w:r w:rsidR="006B7E34">
        <w:rPr>
          <w:iCs/>
        </w:rPr>
        <w:t xml:space="preserve"> </w:t>
      </w:r>
      <w:r w:rsidR="73DD45C8">
        <w:t xml:space="preserve">These could be further evaluated by RAN WGs. </w:t>
      </w:r>
      <w:r w:rsidR="006B7E34">
        <w:rPr>
          <w:iCs/>
        </w:rPr>
        <w:t xml:space="preserve">The protocol between the UE and the </w:t>
      </w:r>
      <w:proofErr w:type="gramStart"/>
      <w:r w:rsidR="006B7E34">
        <w:rPr>
          <w:iCs/>
        </w:rPr>
        <w:t>UP data</w:t>
      </w:r>
      <w:proofErr w:type="gramEnd"/>
      <w:r w:rsidR="006B7E34">
        <w:rPr>
          <w:iCs/>
        </w:rPr>
        <w:t xml:space="preserve"> path termination entity was not described, but we can assume that protocol would be standardized and carry the standardized measurements from </w:t>
      </w:r>
      <w:r w:rsidR="001606BC">
        <w:rPr>
          <w:iCs/>
        </w:rPr>
        <w:t xml:space="preserve">the </w:t>
      </w:r>
      <w:r w:rsidR="005753A4">
        <w:rPr>
          <w:iCs/>
        </w:rPr>
        <w:t>UE</w:t>
      </w:r>
      <w:r w:rsidR="006B7E34">
        <w:rPr>
          <w:iCs/>
        </w:rPr>
        <w:t>.</w:t>
      </w:r>
      <w:r w:rsidR="001606BC">
        <w:rPr>
          <w:iCs/>
        </w:rPr>
        <w:t xml:space="preserve"> </w:t>
      </w:r>
      <w:r w:rsidR="00126B64">
        <w:rPr>
          <w:iCs/>
        </w:rPr>
        <w:t xml:space="preserve">The requirements of controllability, </w:t>
      </w:r>
      <w:r w:rsidR="008B3D8E">
        <w:rPr>
          <w:iCs/>
        </w:rPr>
        <w:t xml:space="preserve">differentiability and visibility were considered by </w:t>
      </w:r>
      <w:proofErr w:type="gramStart"/>
      <w:r w:rsidR="008B3D8E">
        <w:rPr>
          <w:iCs/>
        </w:rPr>
        <w:t>SA2</w:t>
      </w:r>
      <w:proofErr w:type="gramEnd"/>
      <w:r w:rsidR="001E6B97">
        <w:rPr>
          <w:iCs/>
        </w:rPr>
        <w:t xml:space="preserve"> and they have described concrete ways in which they can be met.</w:t>
      </w:r>
      <w:r w:rsidR="002A507C">
        <w:rPr>
          <w:iCs/>
        </w:rPr>
        <w:t xml:space="preserve"> </w:t>
      </w:r>
    </w:p>
    <w:p w14:paraId="6E4C9261" w14:textId="16D8A044" w:rsidR="70203A7B" w:rsidRDefault="70203A7B">
      <w:r w:rsidRPr="65E85F2C">
        <w:rPr>
          <w:b/>
          <w:bCs/>
        </w:rPr>
        <w:lastRenderedPageBreak/>
        <w:t>Observation</w:t>
      </w:r>
      <w:r>
        <w:t>: RAN WGs can further evaluate the coordination between the configurations provided by UMTES and the configurations required for data collection.</w:t>
      </w:r>
    </w:p>
    <w:p w14:paraId="7F06B7F0" w14:textId="2D8CACC1" w:rsidR="005753A4" w:rsidRDefault="005753A4" w:rsidP="005753A4">
      <w:pPr>
        <w:rPr>
          <w:iCs/>
        </w:rPr>
      </w:pPr>
      <w:r>
        <w:rPr>
          <w:iCs/>
        </w:rPr>
        <w:t>As the solution depicted in the SA2 TR can meet the RAN requirements, we think that RAN should select this solution for 5G Rel-20</w:t>
      </w:r>
      <w:r w:rsidR="00AB30DB">
        <w:rPr>
          <w:iCs/>
        </w:rPr>
        <w:t xml:space="preserve"> normative specification</w:t>
      </w:r>
      <w:r>
        <w:rPr>
          <w:iCs/>
        </w:rPr>
        <w:t xml:space="preserve">, and request SA2 to finalize the study and </w:t>
      </w:r>
      <w:r w:rsidR="00A03886">
        <w:rPr>
          <w:iCs/>
        </w:rPr>
        <w:t>create the necessary specifications.</w:t>
      </w:r>
    </w:p>
    <w:p w14:paraId="345C2FC9" w14:textId="2790A4EA" w:rsidR="00A03886" w:rsidRDefault="002965FD" w:rsidP="00A03886">
      <w:pPr>
        <w:rPr>
          <w:iCs/>
        </w:rPr>
      </w:pPr>
      <w:r w:rsidRPr="006C5A97">
        <w:rPr>
          <w:b/>
          <w:bCs/>
        </w:rPr>
        <w:t>Proposal</w:t>
      </w:r>
      <w:r w:rsidR="004B6487">
        <w:rPr>
          <w:b/>
          <w:bCs/>
        </w:rPr>
        <w:t xml:space="preserve"> </w:t>
      </w:r>
      <w:r w:rsidR="004B6487" w:rsidDel="00C26D30">
        <w:rPr>
          <w:b/>
          <w:bCs/>
        </w:rPr>
        <w:t>1</w:t>
      </w:r>
      <w:r>
        <w:t xml:space="preserve">: Respond to SA2 that </w:t>
      </w:r>
      <w:r w:rsidR="000D7828">
        <w:t>RAN</w:t>
      </w:r>
      <w:r w:rsidR="006C5A97">
        <w:t xml:space="preserve"> </w:t>
      </w:r>
      <w:r w:rsidR="000D7828">
        <w:t>have selected</w:t>
      </w:r>
      <w:r w:rsidR="006C5A97">
        <w:t xml:space="preserve"> their </w:t>
      </w:r>
      <w:r w:rsidR="00A93D95">
        <w:t xml:space="preserve">option </w:t>
      </w:r>
      <w:r w:rsidR="004A2512">
        <w:t>2</w:t>
      </w:r>
      <w:r w:rsidR="006C5A97">
        <w:t xml:space="preserve"> for UE-side data collection</w:t>
      </w:r>
      <w:r w:rsidR="00C13CDF">
        <w:t xml:space="preserve"> transfer</w:t>
      </w:r>
      <w:r w:rsidR="00720867">
        <w:t xml:space="preserve"> </w:t>
      </w:r>
      <w:r w:rsidR="00A03886">
        <w:t xml:space="preserve">and request SA2 </w:t>
      </w:r>
      <w:r w:rsidR="00A03886">
        <w:rPr>
          <w:iCs/>
        </w:rPr>
        <w:t>to finalize the study and create the necessary specifications in Rel-20 timeframe.</w:t>
      </w:r>
    </w:p>
    <w:p w14:paraId="1CC8ADD1" w14:textId="01792FE5" w:rsidR="00A03886" w:rsidRDefault="00A03886" w:rsidP="00A03886">
      <w:pPr>
        <w:rPr>
          <w:iCs/>
        </w:rPr>
      </w:pPr>
      <w:r>
        <w:rPr>
          <w:iCs/>
        </w:rPr>
        <w:t xml:space="preserve">In clause 7.2.1 of TR 23.700-04 the open issues are listed. In some of them ([17], [18], and [20]) the need of RAN feedback is explicitly mentioned. There are also open issues that may have RAN impacts (e.g., in [1], it is asked whether and how to align the UE data measurement with the requirement of data transfer; in [14], it is asked whether information about the requested data is sent with the data transfer request). Therefore, we think that the solution of these open issues requires </w:t>
      </w:r>
      <w:r w:rsidR="00AB30DB">
        <w:rPr>
          <w:iCs/>
        </w:rPr>
        <w:t xml:space="preserve">investigations and </w:t>
      </w:r>
      <w:r>
        <w:rPr>
          <w:iCs/>
        </w:rPr>
        <w:t>feedback from RAN2 and RAN3.</w:t>
      </w:r>
    </w:p>
    <w:p w14:paraId="7BC07D60" w14:textId="1C5F148D" w:rsidR="00A03886" w:rsidRDefault="00A03886" w:rsidP="00A03886">
      <w:pPr>
        <w:rPr>
          <w:iCs/>
          <w:lang w:val="en-US"/>
        </w:rPr>
      </w:pPr>
      <w:r w:rsidRPr="00A03886">
        <w:rPr>
          <w:b/>
          <w:bCs/>
          <w:iCs/>
        </w:rPr>
        <w:t>Proposal 2:</w:t>
      </w:r>
      <w:r>
        <w:rPr>
          <w:iCs/>
        </w:rPr>
        <w:t xml:space="preserve"> In the </w:t>
      </w:r>
      <w:proofErr w:type="gramStart"/>
      <w:r>
        <w:rPr>
          <w:iCs/>
        </w:rPr>
        <w:t>reply</w:t>
      </w:r>
      <w:proofErr w:type="gramEnd"/>
      <w:r>
        <w:rPr>
          <w:iCs/>
        </w:rPr>
        <w:t xml:space="preserve"> LS </w:t>
      </w:r>
      <w:r w:rsidRPr="00A03886">
        <w:rPr>
          <w:iCs/>
          <w:lang w:val="en-US"/>
        </w:rPr>
        <w:t xml:space="preserve">RAN </w:t>
      </w:r>
      <w:r>
        <w:rPr>
          <w:iCs/>
          <w:lang w:val="en-US"/>
        </w:rPr>
        <w:t xml:space="preserve">also </w:t>
      </w:r>
      <w:r w:rsidRPr="00A03886">
        <w:rPr>
          <w:iCs/>
          <w:lang w:val="en-US"/>
        </w:rPr>
        <w:t xml:space="preserve">ask RAN2 and RAN3 to </w:t>
      </w:r>
      <w:r>
        <w:rPr>
          <w:iCs/>
          <w:lang w:val="en-US"/>
        </w:rPr>
        <w:t>investigate and provide feedback on the open</w:t>
      </w:r>
      <w:r w:rsidRPr="00A03886">
        <w:rPr>
          <w:iCs/>
          <w:lang w:val="en-US"/>
        </w:rPr>
        <w:t xml:space="preserve"> </w:t>
      </w:r>
      <w:r>
        <w:rPr>
          <w:iCs/>
          <w:lang w:val="en-US"/>
        </w:rPr>
        <w:t>i</w:t>
      </w:r>
      <w:r w:rsidRPr="00A03886">
        <w:rPr>
          <w:iCs/>
          <w:lang w:val="en-US"/>
        </w:rPr>
        <w:t xml:space="preserve">ssues related </w:t>
      </w:r>
      <w:r w:rsidR="00AB30DB">
        <w:rPr>
          <w:iCs/>
          <w:lang w:val="en-US"/>
        </w:rPr>
        <w:t>t</w:t>
      </w:r>
      <w:r w:rsidRPr="00A03886">
        <w:rPr>
          <w:iCs/>
          <w:lang w:val="en-US"/>
        </w:rPr>
        <w:t>o RAN.</w:t>
      </w:r>
    </w:p>
    <w:p w14:paraId="197D4410" w14:textId="38660110" w:rsidR="00A03886" w:rsidRDefault="00A03886" w:rsidP="00A03886">
      <w:pPr>
        <w:rPr>
          <w:iCs/>
          <w:lang w:val="en-US"/>
        </w:rPr>
      </w:pPr>
      <w:r>
        <w:rPr>
          <w:iCs/>
          <w:lang w:val="en-US"/>
        </w:rPr>
        <w:t xml:space="preserve">We provided a draft </w:t>
      </w:r>
      <w:proofErr w:type="gramStart"/>
      <w:r>
        <w:rPr>
          <w:iCs/>
          <w:lang w:val="en-US"/>
        </w:rPr>
        <w:t>reply</w:t>
      </w:r>
      <w:proofErr w:type="gramEnd"/>
      <w:r>
        <w:rPr>
          <w:iCs/>
          <w:lang w:val="en-US"/>
        </w:rPr>
        <w:t xml:space="preserve"> LS </w:t>
      </w:r>
      <w:r w:rsidR="00AB30DB">
        <w:rPr>
          <w:iCs/>
          <w:lang w:val="en-US"/>
        </w:rPr>
        <w:t xml:space="preserve">proposal </w:t>
      </w:r>
      <w:r>
        <w:rPr>
          <w:iCs/>
          <w:lang w:val="en-US"/>
        </w:rPr>
        <w:t xml:space="preserve">in the </w:t>
      </w:r>
      <w:proofErr w:type="gramStart"/>
      <w:r>
        <w:rPr>
          <w:iCs/>
          <w:lang w:val="en-US"/>
        </w:rPr>
        <w:t>Annex</w:t>
      </w:r>
      <w:proofErr w:type="gramEnd"/>
      <w:r>
        <w:rPr>
          <w:iCs/>
          <w:lang w:val="en-US"/>
        </w:rPr>
        <w:t xml:space="preserve"> if </w:t>
      </w:r>
      <w:proofErr w:type="gramStart"/>
      <w:r>
        <w:rPr>
          <w:iCs/>
          <w:lang w:val="en-US"/>
        </w:rPr>
        <w:t>proposal</w:t>
      </w:r>
      <w:proofErr w:type="gramEnd"/>
      <w:r>
        <w:rPr>
          <w:iCs/>
          <w:lang w:val="en-US"/>
        </w:rPr>
        <w:t xml:space="preserve"> 1 and 2 are acceptable.</w:t>
      </w:r>
    </w:p>
    <w:p w14:paraId="6B335110" w14:textId="5130E020" w:rsidR="00A03886" w:rsidRPr="00A03886" w:rsidRDefault="00A03886" w:rsidP="00A03886">
      <w:pPr>
        <w:rPr>
          <w:iCs/>
          <w:lang w:val="en-US"/>
        </w:rPr>
      </w:pPr>
      <w:r w:rsidRPr="00A03886">
        <w:rPr>
          <w:b/>
          <w:bCs/>
          <w:iCs/>
          <w:lang w:val="en-US"/>
        </w:rPr>
        <w:t>Proposal 3:</w:t>
      </w:r>
      <w:r>
        <w:rPr>
          <w:iCs/>
          <w:lang w:val="en-US"/>
        </w:rPr>
        <w:t xml:space="preserve"> Use the draft </w:t>
      </w:r>
      <w:r w:rsidR="00AB30DB">
        <w:rPr>
          <w:iCs/>
          <w:lang w:val="en-US"/>
        </w:rPr>
        <w:t xml:space="preserve">reply LS </w:t>
      </w:r>
      <w:r>
        <w:rPr>
          <w:iCs/>
          <w:lang w:val="en-US"/>
        </w:rPr>
        <w:t xml:space="preserve">provided in the Annex as </w:t>
      </w:r>
      <w:proofErr w:type="gramStart"/>
      <w:r>
        <w:rPr>
          <w:iCs/>
          <w:lang w:val="en-US"/>
        </w:rPr>
        <w:t>a baseline</w:t>
      </w:r>
      <w:proofErr w:type="gramEnd"/>
      <w:r>
        <w:rPr>
          <w:iCs/>
          <w:lang w:val="en-US"/>
        </w:rPr>
        <w:t xml:space="preserve"> for the </w:t>
      </w:r>
      <w:proofErr w:type="gramStart"/>
      <w:r>
        <w:rPr>
          <w:iCs/>
          <w:lang w:val="en-US"/>
        </w:rPr>
        <w:t>reply</w:t>
      </w:r>
      <w:proofErr w:type="gramEnd"/>
      <w:r>
        <w:rPr>
          <w:iCs/>
          <w:lang w:val="en-US"/>
        </w:rPr>
        <w:t xml:space="preserve"> LS to SA2.</w:t>
      </w:r>
    </w:p>
    <w:p w14:paraId="502E4800" w14:textId="67C62E33" w:rsidR="006B2373" w:rsidRDefault="00743E6E" w:rsidP="006B2373">
      <w:pPr>
        <w:pStyle w:val="Heading1"/>
      </w:pPr>
      <w:r>
        <w:t>3</w:t>
      </w:r>
      <w:r w:rsidR="006B2373">
        <w:tab/>
        <w:t>Conclusion</w:t>
      </w:r>
    </w:p>
    <w:p w14:paraId="2E75E8D6" w14:textId="12720058" w:rsidR="004B6487" w:rsidRDefault="004B6487" w:rsidP="004B6487">
      <w:r>
        <w:t xml:space="preserve">In this </w:t>
      </w:r>
      <w:proofErr w:type="spellStart"/>
      <w:r>
        <w:t>TDoc</w:t>
      </w:r>
      <w:proofErr w:type="spellEnd"/>
      <w:r>
        <w:t xml:space="preserve"> we </w:t>
      </w:r>
      <w:r w:rsidR="00CE3FC0">
        <w:t>made the following observation and proposals</w:t>
      </w:r>
      <w:r w:rsidR="00A03886">
        <w:t>:</w:t>
      </w:r>
    </w:p>
    <w:p w14:paraId="3533C77E" w14:textId="77777777" w:rsidR="00CE3FC0" w:rsidRDefault="00CE3FC0" w:rsidP="00CE3FC0">
      <w:r w:rsidRPr="65E85F2C">
        <w:rPr>
          <w:b/>
          <w:bCs/>
        </w:rPr>
        <w:t>Observation</w:t>
      </w:r>
      <w:r>
        <w:t>: RAN WGs can further evaluate the coordination between the configurations provided by UMTES and the configurations required for data collection.</w:t>
      </w:r>
    </w:p>
    <w:p w14:paraId="45B0AB39" w14:textId="77777777" w:rsidR="00D919B2" w:rsidRDefault="00D919B2" w:rsidP="00D919B2">
      <w:r w:rsidRPr="006C5A97">
        <w:rPr>
          <w:b/>
          <w:bCs/>
        </w:rPr>
        <w:t>Proposal</w:t>
      </w:r>
      <w:r>
        <w:rPr>
          <w:b/>
          <w:bCs/>
        </w:rPr>
        <w:t xml:space="preserve"> </w:t>
      </w:r>
      <w:r w:rsidDel="00C26D30">
        <w:rPr>
          <w:b/>
          <w:bCs/>
        </w:rPr>
        <w:t>1</w:t>
      </w:r>
      <w:r>
        <w:t xml:space="preserve">: Respond to SA2 that RAN have selected their option 2 for UE-side data collection transfer and request SA2 </w:t>
      </w:r>
      <w:r>
        <w:rPr>
          <w:iCs/>
        </w:rPr>
        <w:t>to finalize the study and create the necessary specifications in Rel-20 timeframe.</w:t>
      </w:r>
    </w:p>
    <w:p w14:paraId="25EC63DF" w14:textId="77777777" w:rsidR="00D919B2" w:rsidRDefault="00D919B2" w:rsidP="00D919B2">
      <w:pPr>
        <w:rPr>
          <w:iCs/>
          <w:lang w:val="en-US"/>
        </w:rPr>
      </w:pPr>
      <w:r w:rsidRPr="00A03886">
        <w:rPr>
          <w:b/>
          <w:bCs/>
          <w:iCs/>
        </w:rPr>
        <w:t>Proposal 2:</w:t>
      </w:r>
      <w:r>
        <w:rPr>
          <w:iCs/>
        </w:rPr>
        <w:t xml:space="preserve"> In the </w:t>
      </w:r>
      <w:proofErr w:type="gramStart"/>
      <w:r>
        <w:rPr>
          <w:iCs/>
        </w:rPr>
        <w:t>reply</w:t>
      </w:r>
      <w:proofErr w:type="gramEnd"/>
      <w:r>
        <w:rPr>
          <w:iCs/>
        </w:rPr>
        <w:t xml:space="preserve"> LS </w:t>
      </w:r>
      <w:r w:rsidRPr="00A03886">
        <w:rPr>
          <w:iCs/>
          <w:lang w:val="en-US"/>
        </w:rPr>
        <w:t xml:space="preserve">RAN </w:t>
      </w:r>
      <w:r>
        <w:rPr>
          <w:iCs/>
          <w:lang w:val="en-US"/>
        </w:rPr>
        <w:t xml:space="preserve">also </w:t>
      </w:r>
      <w:r w:rsidRPr="00A03886">
        <w:rPr>
          <w:iCs/>
          <w:lang w:val="en-US"/>
        </w:rPr>
        <w:t xml:space="preserve">ask RAN2 and RAN3 to </w:t>
      </w:r>
      <w:r>
        <w:rPr>
          <w:iCs/>
          <w:lang w:val="en-US"/>
        </w:rPr>
        <w:t>investigate and provide feedback on the open</w:t>
      </w:r>
      <w:r w:rsidRPr="00A03886">
        <w:rPr>
          <w:iCs/>
          <w:lang w:val="en-US"/>
        </w:rPr>
        <w:t xml:space="preserve"> </w:t>
      </w:r>
      <w:r>
        <w:rPr>
          <w:iCs/>
          <w:lang w:val="en-US"/>
        </w:rPr>
        <w:t>i</w:t>
      </w:r>
      <w:r w:rsidRPr="00A03886">
        <w:rPr>
          <w:iCs/>
          <w:lang w:val="en-US"/>
        </w:rPr>
        <w:t xml:space="preserve">ssues related </w:t>
      </w:r>
      <w:r>
        <w:rPr>
          <w:iCs/>
          <w:lang w:val="en-US"/>
        </w:rPr>
        <w:t>t</w:t>
      </w:r>
      <w:r w:rsidRPr="00A03886">
        <w:rPr>
          <w:iCs/>
          <w:lang w:val="en-US"/>
        </w:rPr>
        <w:t>o RAN.</w:t>
      </w:r>
    </w:p>
    <w:p w14:paraId="7D865CC0" w14:textId="77777777" w:rsidR="00D919B2" w:rsidRPr="00A03886" w:rsidRDefault="00D919B2" w:rsidP="00D919B2">
      <w:pPr>
        <w:rPr>
          <w:iCs/>
          <w:lang w:val="en-US"/>
        </w:rPr>
      </w:pPr>
      <w:r w:rsidRPr="00A03886">
        <w:rPr>
          <w:b/>
          <w:bCs/>
          <w:iCs/>
          <w:lang w:val="en-US"/>
        </w:rPr>
        <w:t>Proposal 3:</w:t>
      </w:r>
      <w:r>
        <w:rPr>
          <w:iCs/>
          <w:lang w:val="en-US"/>
        </w:rPr>
        <w:t xml:space="preserve"> Use the draft reply LS provided in the Annex as </w:t>
      </w:r>
      <w:proofErr w:type="gramStart"/>
      <w:r>
        <w:rPr>
          <w:iCs/>
          <w:lang w:val="en-US"/>
        </w:rPr>
        <w:t>a baseline</w:t>
      </w:r>
      <w:proofErr w:type="gramEnd"/>
      <w:r>
        <w:rPr>
          <w:iCs/>
          <w:lang w:val="en-US"/>
        </w:rPr>
        <w:t xml:space="preserve"> for the </w:t>
      </w:r>
      <w:proofErr w:type="gramStart"/>
      <w:r>
        <w:rPr>
          <w:iCs/>
          <w:lang w:val="en-US"/>
        </w:rPr>
        <w:t>reply</w:t>
      </w:r>
      <w:proofErr w:type="gramEnd"/>
      <w:r>
        <w:rPr>
          <w:iCs/>
          <w:lang w:val="en-US"/>
        </w:rPr>
        <w:t xml:space="preserve"> LS to SA2.</w:t>
      </w:r>
    </w:p>
    <w:p w14:paraId="1ABD35D0" w14:textId="77777777" w:rsidR="00937465" w:rsidRDefault="00937465" w:rsidP="004B6487"/>
    <w:p w14:paraId="7F780745" w14:textId="159C605C" w:rsidR="00743E6E" w:rsidRDefault="00743E6E" w:rsidP="00743E6E">
      <w:pPr>
        <w:pStyle w:val="Heading1"/>
      </w:pPr>
      <w:r>
        <w:t xml:space="preserve">Annex: Draft </w:t>
      </w:r>
      <w:proofErr w:type="gramStart"/>
      <w:r>
        <w:t>reply</w:t>
      </w:r>
      <w:proofErr w:type="gramEnd"/>
      <w:r>
        <w:t xml:space="preserve"> LS to SA2</w:t>
      </w:r>
    </w:p>
    <w:p w14:paraId="4920ED33" w14:textId="77777777" w:rsidR="00743E6E" w:rsidRDefault="00743E6E" w:rsidP="00743E6E"/>
    <w:p w14:paraId="5DD3C549" w14:textId="033ECA42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Title:</w:t>
      </w:r>
      <w:r w:rsidRPr="00743E6E">
        <w:rPr>
          <w:rFonts w:ascii="Arial" w:hAnsi="Arial" w:cs="Arial"/>
          <w:b/>
        </w:rPr>
        <w:tab/>
        <w:t xml:space="preserve">Reply LS on </w:t>
      </w:r>
      <w:r w:rsidRPr="00743E6E">
        <w:rPr>
          <w:rFonts w:ascii="Arial" w:hAnsi="Arial" w:cs="Arial"/>
          <w:b/>
          <w:lang w:val="en-US"/>
        </w:rPr>
        <w:t>AI/ML UE sided data collection</w:t>
      </w:r>
    </w:p>
    <w:p w14:paraId="204460FB" w14:textId="3F7D85EA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</w:rPr>
      </w:pPr>
      <w:r w:rsidRPr="714CA47A">
        <w:rPr>
          <w:rFonts w:ascii="Arial" w:hAnsi="Arial" w:cs="Arial"/>
          <w:b/>
          <w:bCs/>
        </w:rPr>
        <w:t>Response to:</w:t>
      </w:r>
      <w:r>
        <w:tab/>
      </w:r>
      <w:r w:rsidRPr="714CA47A">
        <w:rPr>
          <w:rFonts w:ascii="Arial" w:hAnsi="Arial" w:cs="Arial"/>
        </w:rPr>
        <w:t>S2-2510958/ RP-25</w:t>
      </w:r>
      <w:r w:rsidR="00D624E0">
        <w:rPr>
          <w:rFonts w:ascii="Arial" w:hAnsi="Arial" w:cs="Arial"/>
        </w:rPr>
        <w:t>3004</w:t>
      </w:r>
    </w:p>
    <w:p w14:paraId="7A494064" w14:textId="77777777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Release:</w:t>
      </w:r>
      <w:r w:rsidRPr="00743E6E">
        <w:rPr>
          <w:rFonts w:ascii="Arial" w:hAnsi="Arial" w:cs="Arial"/>
          <w:bCs/>
        </w:rPr>
        <w:tab/>
        <w:t>Release 20</w:t>
      </w:r>
    </w:p>
    <w:p w14:paraId="673839E8" w14:textId="3A83F966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Work Item:</w:t>
      </w:r>
      <w:r w:rsidRPr="00743E6E">
        <w:rPr>
          <w:rFonts w:ascii="Arial" w:hAnsi="Arial" w:cs="Arial"/>
          <w:bCs/>
        </w:rPr>
        <w:tab/>
      </w:r>
      <w:r w:rsidRPr="00743E6E">
        <w:rPr>
          <w:rFonts w:ascii="Arial" w:hAnsi="Arial" w:cs="Arial"/>
          <w:lang w:val="en-US"/>
        </w:rPr>
        <w:t>NR_AIML_</w:t>
      </w:r>
      <w:r w:rsidR="00A7408E">
        <w:rPr>
          <w:rFonts w:ascii="Arial" w:hAnsi="Arial" w:cs="Arial"/>
          <w:lang w:val="en-US"/>
        </w:rPr>
        <w:t>a</w:t>
      </w:r>
      <w:r w:rsidRPr="00743E6E">
        <w:rPr>
          <w:rFonts w:ascii="Arial" w:hAnsi="Arial" w:cs="Arial"/>
          <w:lang w:val="en-US"/>
        </w:rPr>
        <w:t>ir</w:t>
      </w:r>
      <w:r w:rsidR="00A7408E">
        <w:rPr>
          <w:rFonts w:ascii="Arial" w:hAnsi="Arial" w:cs="Arial"/>
          <w:lang w:val="en-US"/>
        </w:rPr>
        <w:t>_Ph2</w:t>
      </w:r>
      <w:r w:rsidRPr="00743E6E">
        <w:rPr>
          <w:rFonts w:ascii="Arial" w:hAnsi="Arial" w:cs="Arial"/>
          <w:lang w:val="en-US"/>
        </w:rPr>
        <w:t>, FS_AIML_CN_Ph2</w:t>
      </w:r>
    </w:p>
    <w:p w14:paraId="7312639A" w14:textId="77777777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</w:rPr>
      </w:pPr>
    </w:p>
    <w:p w14:paraId="2384017C" w14:textId="1AE2031F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Source:</w:t>
      </w:r>
      <w:r w:rsidRPr="00743E6E">
        <w:rPr>
          <w:rFonts w:ascii="Arial" w:hAnsi="Arial" w:cs="Arial"/>
          <w:bCs/>
        </w:rPr>
        <w:tab/>
      </w:r>
    </w:p>
    <w:p w14:paraId="1A39B350" w14:textId="5849DA8A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To:</w:t>
      </w:r>
      <w:r w:rsidRPr="00743E6E">
        <w:rPr>
          <w:rFonts w:ascii="Arial" w:hAnsi="Arial" w:cs="Arial"/>
          <w:bCs/>
        </w:rPr>
        <w:tab/>
        <w:t>SA2, RAN2</w:t>
      </w:r>
      <w:r w:rsidR="00A03886">
        <w:rPr>
          <w:rFonts w:ascii="Arial" w:hAnsi="Arial" w:cs="Arial"/>
          <w:bCs/>
        </w:rPr>
        <w:t>, RAN3</w:t>
      </w:r>
    </w:p>
    <w:p w14:paraId="32A0BF8F" w14:textId="77777777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Cc:</w:t>
      </w:r>
      <w:r w:rsidRPr="00743E6E">
        <w:rPr>
          <w:rFonts w:ascii="Arial" w:hAnsi="Arial" w:cs="Arial"/>
          <w:bCs/>
        </w:rPr>
        <w:tab/>
        <w:t>SA, SA3, SA5, RAN1</w:t>
      </w:r>
    </w:p>
    <w:p w14:paraId="5BE18CF7" w14:textId="77777777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</w:p>
    <w:p w14:paraId="76E9CC86" w14:textId="77777777" w:rsidR="00743E6E" w:rsidRPr="00743E6E" w:rsidRDefault="00743E6E" w:rsidP="00743E6E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Contact Person:</w:t>
      </w:r>
    </w:p>
    <w:p w14:paraId="025826FF" w14:textId="6B9E7821" w:rsidR="00743E6E" w:rsidRPr="00743E6E" w:rsidRDefault="00743E6E" w:rsidP="00743E6E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Name:</w:t>
      </w:r>
      <w:r w:rsidRPr="00743E6E">
        <w:rPr>
          <w:rFonts w:ascii="Arial" w:hAnsi="Arial" w:cs="Arial"/>
          <w:bCs/>
        </w:rPr>
        <w:tab/>
      </w:r>
    </w:p>
    <w:p w14:paraId="0ADCB0EC" w14:textId="1EFC9D66" w:rsidR="00743E6E" w:rsidRPr="00743E6E" w:rsidRDefault="00743E6E" w:rsidP="00743E6E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val="en-US"/>
        </w:rPr>
      </w:pPr>
      <w:r w:rsidRPr="00743E6E">
        <w:rPr>
          <w:rFonts w:ascii="Arial" w:hAnsi="Arial" w:cs="Arial"/>
          <w:b/>
          <w:color w:val="0000FF"/>
          <w:lang w:val="en-US"/>
        </w:rPr>
        <w:t xml:space="preserve">E-mail </w:t>
      </w:r>
      <w:proofErr w:type="gramStart"/>
      <w:r w:rsidRPr="00743E6E">
        <w:rPr>
          <w:rFonts w:ascii="Arial" w:hAnsi="Arial" w:cs="Arial"/>
          <w:b/>
          <w:color w:val="0000FF"/>
          <w:lang w:val="en-US"/>
        </w:rPr>
        <w:t>Address:</w:t>
      </w:r>
      <w:r w:rsidRPr="00743E6E">
        <w:rPr>
          <w:rFonts w:ascii="Arial" w:hAnsi="Arial" w:cs="Arial"/>
          <w:bCs/>
          <w:color w:val="0000FF"/>
          <w:lang w:val="en-US"/>
        </w:rPr>
        <w:tab/>
        <w:t>@</w:t>
      </w:r>
      <w:proofErr w:type="gramEnd"/>
    </w:p>
    <w:p w14:paraId="4F7C0EA0" w14:textId="77777777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  <w:lang w:val="en-US"/>
        </w:rPr>
      </w:pPr>
    </w:p>
    <w:p w14:paraId="6549E622" w14:textId="77777777" w:rsidR="00743E6E" w:rsidRPr="00743E6E" w:rsidRDefault="00743E6E" w:rsidP="00743E6E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 xml:space="preserve">Send any </w:t>
      </w:r>
      <w:proofErr w:type="gramStart"/>
      <w:r w:rsidRPr="00743E6E">
        <w:rPr>
          <w:rFonts w:ascii="Arial" w:hAnsi="Arial" w:cs="Arial"/>
          <w:b/>
        </w:rPr>
        <w:t>reply</w:t>
      </w:r>
      <w:proofErr w:type="gramEnd"/>
      <w:r w:rsidRPr="00743E6E">
        <w:rPr>
          <w:rFonts w:ascii="Arial" w:hAnsi="Arial" w:cs="Arial"/>
          <w:b/>
        </w:rPr>
        <w:t xml:space="preserve"> LS to:</w:t>
      </w:r>
      <w:r w:rsidRPr="00743E6E">
        <w:rPr>
          <w:rFonts w:ascii="Arial" w:hAnsi="Arial" w:cs="Arial"/>
          <w:b/>
        </w:rPr>
        <w:tab/>
        <w:t xml:space="preserve">3GPP Liaisons Coordinator, </w:t>
      </w:r>
      <w:hyperlink r:id="rId17" w:history="1">
        <w:r w:rsidRPr="00743E6E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743E6E">
        <w:rPr>
          <w:rFonts w:ascii="Arial" w:hAnsi="Arial" w:cs="Arial"/>
          <w:b/>
        </w:rPr>
        <w:t xml:space="preserve"> </w:t>
      </w:r>
      <w:r w:rsidRPr="00743E6E">
        <w:rPr>
          <w:rFonts w:ascii="Arial" w:hAnsi="Arial" w:cs="Arial"/>
          <w:bCs/>
        </w:rPr>
        <w:tab/>
      </w:r>
    </w:p>
    <w:p w14:paraId="5F0E84FC" w14:textId="77777777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/>
        </w:rPr>
      </w:pPr>
    </w:p>
    <w:p w14:paraId="4B10A132" w14:textId="77777777" w:rsidR="00743E6E" w:rsidRPr="00743E6E" w:rsidRDefault="00743E6E" w:rsidP="00743E6E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/>
        </w:rPr>
        <w:t>Attachments:</w:t>
      </w:r>
      <w:r w:rsidRPr="00743E6E">
        <w:rPr>
          <w:rFonts w:ascii="Arial" w:hAnsi="Arial" w:cs="Arial"/>
          <w:bCs/>
        </w:rPr>
        <w:tab/>
        <w:t>-</w:t>
      </w:r>
    </w:p>
    <w:p w14:paraId="5804D959" w14:textId="77777777" w:rsidR="00743E6E" w:rsidRPr="00743E6E" w:rsidRDefault="00743E6E" w:rsidP="00743E6E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4D131189" w14:textId="77777777" w:rsidR="00743E6E" w:rsidRPr="00743E6E" w:rsidRDefault="00743E6E" w:rsidP="00743E6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6F948551" w14:textId="77777777" w:rsidR="00743E6E" w:rsidRPr="00743E6E" w:rsidRDefault="00743E6E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743E6E">
        <w:rPr>
          <w:rFonts w:ascii="Arial" w:hAnsi="Arial" w:cs="Arial"/>
          <w:b/>
        </w:rPr>
        <w:t>1. Overall Description:</w:t>
      </w:r>
    </w:p>
    <w:p w14:paraId="2FCB5862" w14:textId="7DED0F34" w:rsidR="00743E6E" w:rsidRPr="00743E6E" w:rsidRDefault="00743E6E" w:rsidP="00743E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  <w:r w:rsidRPr="714CA47A">
        <w:rPr>
          <w:rFonts w:ascii="Arial" w:hAnsi="Arial" w:cs="Arial"/>
          <w:lang w:val="en-US"/>
        </w:rPr>
        <w:t>RAN thank SA2 for sending the LS on AI/ML UE sided data collection (</w:t>
      </w:r>
      <w:r w:rsidRPr="714CA47A">
        <w:rPr>
          <w:rFonts w:ascii="Arial" w:hAnsi="Arial" w:cs="Arial"/>
        </w:rPr>
        <w:t>S2-2510958/RP-25</w:t>
      </w:r>
      <w:r w:rsidR="00F5565B">
        <w:rPr>
          <w:rFonts w:ascii="Arial" w:hAnsi="Arial" w:cs="Arial"/>
        </w:rPr>
        <w:t>3004</w:t>
      </w:r>
      <w:r w:rsidRPr="714CA47A">
        <w:rPr>
          <w:rFonts w:ascii="Arial" w:hAnsi="Arial" w:cs="Arial"/>
          <w:lang w:val="en-US"/>
        </w:rPr>
        <w:t xml:space="preserve">). </w:t>
      </w:r>
    </w:p>
    <w:p w14:paraId="270A6711" w14:textId="77777777" w:rsidR="00743E6E" w:rsidRPr="00743E6E" w:rsidRDefault="00743E6E" w:rsidP="00743E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  <w:r w:rsidRPr="00743E6E">
        <w:rPr>
          <w:rFonts w:ascii="Arial" w:hAnsi="Arial" w:cs="Arial"/>
          <w:lang w:val="en-US"/>
        </w:rPr>
        <w:lastRenderedPageBreak/>
        <w:t xml:space="preserve">In </w:t>
      </w:r>
      <w:proofErr w:type="gramStart"/>
      <w:r w:rsidRPr="00743E6E">
        <w:rPr>
          <w:rFonts w:ascii="Arial" w:hAnsi="Arial" w:cs="Arial"/>
          <w:lang w:val="en-US"/>
        </w:rPr>
        <w:t>the LS</w:t>
      </w:r>
      <w:proofErr w:type="gramEnd"/>
      <w:r w:rsidRPr="00743E6E">
        <w:rPr>
          <w:rFonts w:ascii="Arial" w:hAnsi="Arial" w:cs="Arial"/>
          <w:lang w:val="en-US"/>
        </w:rPr>
        <w:t xml:space="preserve"> SA2 </w:t>
      </w:r>
      <w:proofErr w:type="gramStart"/>
      <w:r w:rsidRPr="00743E6E">
        <w:rPr>
          <w:rFonts w:ascii="Arial" w:hAnsi="Arial" w:cs="Arial"/>
          <w:lang w:val="en-US"/>
        </w:rPr>
        <w:t>requested feedback</w:t>
      </w:r>
      <w:proofErr w:type="gramEnd"/>
      <w:r w:rsidRPr="00743E6E">
        <w:rPr>
          <w:rFonts w:ascii="Arial" w:hAnsi="Arial" w:cs="Arial"/>
          <w:lang w:val="en-US"/>
        </w:rPr>
        <w:t xml:space="preserve"> on </w:t>
      </w:r>
      <w:r w:rsidRPr="00743E6E">
        <w:rPr>
          <w:rFonts w:ascii="Arial" w:hAnsi="Arial" w:cs="Arial"/>
        </w:rPr>
        <w:t>whether Option 2 UP is selected by RAN.</w:t>
      </w:r>
    </w:p>
    <w:p w14:paraId="5520CB3F" w14:textId="0755646B" w:rsidR="00743E6E" w:rsidRPr="00743E6E" w:rsidRDefault="00743E6E" w:rsidP="00743E6E">
      <w:pPr>
        <w:tabs>
          <w:tab w:val="center" w:pos="4153"/>
          <w:tab w:val="right" w:pos="8306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  <w:r w:rsidRPr="00743E6E">
        <w:rPr>
          <w:rFonts w:ascii="Arial" w:hAnsi="Arial" w:cs="Arial"/>
          <w:lang w:val="en-US"/>
        </w:rPr>
        <w:t>RAN would like to inform SA2 that RAN selected Option 2 UP for normative specification work in Rel-20.</w:t>
      </w:r>
    </w:p>
    <w:p w14:paraId="41B6C36F" w14:textId="77777777" w:rsidR="00743E6E" w:rsidRPr="00743E6E" w:rsidRDefault="00743E6E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</w:p>
    <w:p w14:paraId="1B745111" w14:textId="32BD07B5" w:rsidR="00743E6E" w:rsidRPr="00743E6E" w:rsidRDefault="00743E6E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  <w:r w:rsidRPr="00743E6E">
        <w:rPr>
          <w:rFonts w:ascii="Arial" w:hAnsi="Arial" w:cs="Arial"/>
          <w:lang w:val="en-US"/>
        </w:rPr>
        <w:t xml:space="preserve">RAN also noticed that some of the open issues listed in </w:t>
      </w:r>
      <w:r w:rsidRPr="00743E6E">
        <w:rPr>
          <w:rFonts w:ascii="Arial" w:hAnsi="Arial" w:cs="Arial"/>
        </w:rPr>
        <w:t>clause 7</w:t>
      </w:r>
      <w:r w:rsidR="00AB30DB">
        <w:rPr>
          <w:rFonts w:ascii="Arial" w:hAnsi="Arial" w:cs="Arial"/>
        </w:rPr>
        <w:t>.2.1</w:t>
      </w:r>
      <w:r w:rsidRPr="00743E6E">
        <w:rPr>
          <w:rFonts w:ascii="Arial" w:hAnsi="Arial" w:cs="Arial"/>
        </w:rPr>
        <w:t xml:space="preserve"> of TR 23.700-04 v1.2.0</w:t>
      </w:r>
      <w:r w:rsidRPr="00743E6E">
        <w:rPr>
          <w:rFonts w:ascii="Arial" w:hAnsi="Arial" w:cs="Arial"/>
          <w:lang w:val="en-US"/>
        </w:rPr>
        <w:t xml:space="preserve"> are RAN related. Therefore, RAN would like to ask RAN2 and RAN3 to study the </w:t>
      </w:r>
      <w:r w:rsidR="005F1308">
        <w:rPr>
          <w:rFonts w:ascii="Arial" w:hAnsi="Arial" w:cs="Arial"/>
          <w:lang w:val="en-US"/>
        </w:rPr>
        <w:t>RAN related</w:t>
      </w:r>
      <w:r w:rsidRPr="00743E6E">
        <w:rPr>
          <w:rFonts w:ascii="Arial" w:hAnsi="Arial" w:cs="Arial"/>
          <w:lang w:val="en-US"/>
        </w:rPr>
        <w:t xml:space="preserve"> open issues and provide feedback to SA2.</w:t>
      </w:r>
    </w:p>
    <w:p w14:paraId="5856C78D" w14:textId="77777777" w:rsidR="00743E6E" w:rsidRPr="00743E6E" w:rsidRDefault="00743E6E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lang w:val="en-US"/>
        </w:rPr>
      </w:pPr>
    </w:p>
    <w:p w14:paraId="143245EA" w14:textId="77777777" w:rsidR="00743E6E" w:rsidRPr="00743E6E" w:rsidRDefault="00743E6E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743E6E">
        <w:rPr>
          <w:rFonts w:ascii="Arial" w:hAnsi="Arial" w:cs="Arial"/>
          <w:b/>
        </w:rPr>
        <w:t>2. Actions:</w:t>
      </w:r>
    </w:p>
    <w:p w14:paraId="67B0E5BE" w14:textId="77777777" w:rsidR="00743E6E" w:rsidRPr="00743E6E" w:rsidRDefault="00743E6E" w:rsidP="00743E6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</w:rPr>
      </w:pPr>
      <w:r w:rsidRPr="00743E6E">
        <w:rPr>
          <w:rFonts w:ascii="Arial" w:hAnsi="Arial" w:cs="Arial"/>
          <w:b/>
        </w:rPr>
        <w:t>To SA2 group.</w:t>
      </w:r>
    </w:p>
    <w:p w14:paraId="086A8BA9" w14:textId="74039831" w:rsidR="00743E6E" w:rsidRPr="00743E6E" w:rsidRDefault="00743E6E" w:rsidP="00743E6E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  <w:r w:rsidRPr="00743E6E">
        <w:rPr>
          <w:rFonts w:ascii="Arial" w:hAnsi="Arial" w:cs="Arial"/>
          <w:b/>
        </w:rPr>
        <w:t xml:space="preserve">ACTION: </w:t>
      </w:r>
      <w:r>
        <w:tab/>
      </w:r>
      <w:r w:rsidRPr="00743E6E">
        <w:rPr>
          <w:rFonts w:ascii="Arial" w:hAnsi="Arial" w:cs="Arial"/>
        </w:rPr>
        <w:t xml:space="preserve">RAN respectfully asks SA2 to </w:t>
      </w:r>
      <w:r w:rsidR="00C4389E">
        <w:rPr>
          <w:rFonts w:ascii="Arial" w:hAnsi="Arial" w:cs="Arial"/>
        </w:rPr>
        <w:t>continue their work on Option 2 UP as it is the selected solution for Rel-20.</w:t>
      </w:r>
    </w:p>
    <w:p w14:paraId="7A7C7981" w14:textId="77777777" w:rsidR="00743E6E" w:rsidRPr="00743E6E" w:rsidRDefault="00743E6E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</w:p>
    <w:p w14:paraId="24CE491F" w14:textId="4ED83DCC" w:rsidR="00AE0A2D" w:rsidRPr="00743E6E" w:rsidRDefault="00AE0A2D" w:rsidP="00AE0A2D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</w:rPr>
      </w:pPr>
      <w:r w:rsidRPr="00743E6E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Pr="00743E6E">
        <w:rPr>
          <w:rFonts w:ascii="Arial" w:hAnsi="Arial" w:cs="Arial"/>
          <w:b/>
        </w:rPr>
        <w:t xml:space="preserve">2 </w:t>
      </w:r>
      <w:r>
        <w:rPr>
          <w:rFonts w:ascii="Arial" w:hAnsi="Arial" w:cs="Arial"/>
          <w:b/>
        </w:rPr>
        <w:t xml:space="preserve">and RAN3 </w:t>
      </w:r>
      <w:r w:rsidRPr="00743E6E">
        <w:rPr>
          <w:rFonts w:ascii="Arial" w:hAnsi="Arial" w:cs="Arial"/>
          <w:b/>
        </w:rPr>
        <w:t>group.</w:t>
      </w:r>
    </w:p>
    <w:p w14:paraId="18D803A7" w14:textId="48F27D59" w:rsidR="00AE0A2D" w:rsidRPr="00743E6E" w:rsidRDefault="00AE0A2D" w:rsidP="00AE0A2D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</w:rPr>
      </w:pPr>
      <w:r w:rsidRPr="00743E6E">
        <w:rPr>
          <w:rFonts w:ascii="Arial" w:hAnsi="Arial" w:cs="Arial"/>
          <w:b/>
        </w:rPr>
        <w:t xml:space="preserve">ACTION: </w:t>
      </w:r>
      <w:r>
        <w:tab/>
      </w:r>
      <w:r w:rsidRPr="00743E6E">
        <w:rPr>
          <w:rFonts w:ascii="Arial" w:hAnsi="Arial" w:cs="Arial"/>
        </w:rPr>
        <w:t xml:space="preserve">RAN respectfully asks </w:t>
      </w:r>
      <w:r>
        <w:rPr>
          <w:rFonts w:ascii="Arial" w:hAnsi="Arial" w:cs="Arial"/>
        </w:rPr>
        <w:t>RAN</w:t>
      </w:r>
      <w:r w:rsidRPr="00743E6E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and RAN3 </w:t>
      </w:r>
      <w:r w:rsidRPr="00743E6E">
        <w:rPr>
          <w:rFonts w:ascii="Arial" w:hAnsi="Arial" w:cs="Arial"/>
        </w:rPr>
        <w:t xml:space="preserve">to </w:t>
      </w:r>
      <w:r w:rsidR="00672562" w:rsidRPr="00743E6E">
        <w:rPr>
          <w:rFonts w:ascii="Arial" w:hAnsi="Arial" w:cs="Arial"/>
          <w:lang w:val="en-US"/>
        </w:rPr>
        <w:t xml:space="preserve">study the </w:t>
      </w:r>
      <w:r w:rsidR="00090C9F">
        <w:rPr>
          <w:rFonts w:ascii="Arial" w:hAnsi="Arial" w:cs="Arial"/>
          <w:lang w:val="en-US"/>
        </w:rPr>
        <w:t>RAN related</w:t>
      </w:r>
      <w:r w:rsidR="00672562" w:rsidRPr="00743E6E">
        <w:rPr>
          <w:rFonts w:ascii="Arial" w:hAnsi="Arial" w:cs="Arial"/>
          <w:lang w:val="en-US"/>
        </w:rPr>
        <w:t xml:space="preserve"> open issues </w:t>
      </w:r>
      <w:r w:rsidR="00672562">
        <w:rPr>
          <w:rFonts w:ascii="Arial" w:hAnsi="Arial" w:cs="Arial"/>
          <w:lang w:val="en-US"/>
        </w:rPr>
        <w:t xml:space="preserve">of </w:t>
      </w:r>
      <w:r w:rsidR="00090C9F" w:rsidRPr="00743E6E">
        <w:rPr>
          <w:rFonts w:ascii="Arial" w:hAnsi="Arial" w:cs="Arial"/>
        </w:rPr>
        <w:t>clause 7</w:t>
      </w:r>
      <w:r w:rsidR="00090C9F">
        <w:rPr>
          <w:rFonts w:ascii="Arial" w:hAnsi="Arial" w:cs="Arial"/>
        </w:rPr>
        <w:t>.2.1</w:t>
      </w:r>
      <w:r w:rsidR="00090C9F" w:rsidRPr="00743E6E">
        <w:rPr>
          <w:rFonts w:ascii="Arial" w:hAnsi="Arial" w:cs="Arial"/>
        </w:rPr>
        <w:t xml:space="preserve"> of TR 23.700-04 v1.2.0</w:t>
      </w:r>
      <w:r w:rsidR="00090C9F" w:rsidRPr="00743E6E">
        <w:rPr>
          <w:rFonts w:ascii="Arial" w:hAnsi="Arial" w:cs="Arial"/>
          <w:lang w:val="en-US"/>
        </w:rPr>
        <w:t xml:space="preserve"> </w:t>
      </w:r>
      <w:r w:rsidR="00672562" w:rsidRPr="00743E6E">
        <w:rPr>
          <w:rFonts w:ascii="Arial" w:hAnsi="Arial" w:cs="Arial"/>
          <w:lang w:val="en-US"/>
        </w:rPr>
        <w:t>and provide feedback to SA2</w:t>
      </w:r>
      <w:r w:rsidRPr="00743E6E">
        <w:rPr>
          <w:rFonts w:ascii="Arial" w:hAnsi="Arial" w:cs="Arial"/>
        </w:rPr>
        <w:t>.</w:t>
      </w:r>
      <w:r w:rsidR="00090C9F" w:rsidRPr="00743E6E">
        <w:rPr>
          <w:rFonts w:ascii="Arial" w:hAnsi="Arial" w:cs="Arial"/>
        </w:rPr>
        <w:t xml:space="preserve"> </w:t>
      </w:r>
    </w:p>
    <w:p w14:paraId="19459DC9" w14:textId="77777777" w:rsidR="00AE0A2D" w:rsidRDefault="00AE0A2D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</w:p>
    <w:p w14:paraId="144E4306" w14:textId="3C2CAF15" w:rsidR="00743E6E" w:rsidRPr="00743E6E" w:rsidRDefault="00743E6E" w:rsidP="00743E6E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743E6E">
        <w:rPr>
          <w:rFonts w:ascii="Arial" w:hAnsi="Arial" w:cs="Arial"/>
          <w:b/>
        </w:rPr>
        <w:t>3. Date of Next TSG-RAN Meetings:</w:t>
      </w:r>
    </w:p>
    <w:p w14:paraId="196E0C15" w14:textId="77777777" w:rsidR="00743E6E" w:rsidRPr="00743E6E" w:rsidRDefault="00743E6E" w:rsidP="00743E6E">
      <w:pPr>
        <w:tabs>
          <w:tab w:val="left" w:pos="3119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Cs/>
          <w:lang w:val="en-US"/>
        </w:rPr>
        <w:t xml:space="preserve">TSG </w:t>
      </w:r>
      <w:r w:rsidRPr="00743E6E">
        <w:rPr>
          <w:rFonts w:ascii="Arial" w:hAnsi="Arial" w:cs="Arial"/>
          <w:bCs/>
        </w:rPr>
        <w:t>RAN#1</w:t>
      </w:r>
      <w:r w:rsidRPr="00743E6E">
        <w:rPr>
          <w:rFonts w:ascii="Arial" w:hAnsi="Arial" w:cs="Arial"/>
          <w:bCs/>
          <w:lang w:val="en-US"/>
        </w:rPr>
        <w:t>11</w:t>
      </w:r>
      <w:r w:rsidRPr="00743E6E">
        <w:rPr>
          <w:rFonts w:ascii="Arial" w:hAnsi="Arial" w:cs="Arial"/>
          <w:bCs/>
        </w:rPr>
        <w:tab/>
        <w:t>9-12 March 2026,</w:t>
      </w:r>
      <w:r w:rsidRPr="00743E6E">
        <w:rPr>
          <w:rFonts w:ascii="Arial" w:hAnsi="Arial" w:cs="Arial"/>
          <w:bCs/>
        </w:rPr>
        <w:tab/>
        <w:t xml:space="preserve"> </w:t>
      </w:r>
      <w:r w:rsidRPr="00743E6E">
        <w:rPr>
          <w:rFonts w:ascii="Arial" w:hAnsi="Arial" w:cs="Arial"/>
          <w:bCs/>
        </w:rPr>
        <w:tab/>
        <w:t>Fukuoka, Japan.</w:t>
      </w:r>
    </w:p>
    <w:p w14:paraId="2DD23F5F" w14:textId="77777777" w:rsidR="00743E6E" w:rsidRPr="00743E6E" w:rsidRDefault="00743E6E" w:rsidP="00743E6E">
      <w:pPr>
        <w:tabs>
          <w:tab w:val="left" w:pos="3119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743E6E">
        <w:rPr>
          <w:rFonts w:ascii="Arial" w:hAnsi="Arial" w:cs="Arial"/>
          <w:bCs/>
          <w:lang w:val="en-US"/>
        </w:rPr>
        <w:t xml:space="preserve">TSG </w:t>
      </w:r>
      <w:r w:rsidRPr="00743E6E">
        <w:rPr>
          <w:rFonts w:ascii="Arial" w:hAnsi="Arial" w:cs="Arial"/>
          <w:bCs/>
        </w:rPr>
        <w:t>RAN#1</w:t>
      </w:r>
      <w:r w:rsidRPr="00743E6E">
        <w:rPr>
          <w:rFonts w:ascii="Arial" w:hAnsi="Arial" w:cs="Arial"/>
          <w:bCs/>
          <w:lang w:val="en-US"/>
        </w:rPr>
        <w:t>12</w:t>
      </w:r>
      <w:r w:rsidRPr="00743E6E">
        <w:rPr>
          <w:rFonts w:ascii="Arial" w:hAnsi="Arial" w:cs="Arial"/>
          <w:bCs/>
        </w:rPr>
        <w:tab/>
      </w:r>
      <w:r w:rsidRPr="00743E6E">
        <w:rPr>
          <w:rFonts w:ascii="Arial" w:hAnsi="Arial" w:cs="Arial"/>
          <w:bCs/>
          <w:lang w:val="en-US"/>
        </w:rPr>
        <w:t>9-12 June 2026,</w:t>
      </w:r>
      <w:r w:rsidRPr="00743E6E">
        <w:rPr>
          <w:rFonts w:ascii="Arial" w:hAnsi="Arial" w:cs="Arial"/>
          <w:bCs/>
          <w:lang w:val="en-US"/>
        </w:rPr>
        <w:tab/>
      </w:r>
      <w:r w:rsidRPr="00743E6E">
        <w:rPr>
          <w:rFonts w:ascii="Arial" w:hAnsi="Arial" w:cs="Arial"/>
          <w:bCs/>
        </w:rPr>
        <w:tab/>
      </w:r>
      <w:r w:rsidRPr="00743E6E">
        <w:rPr>
          <w:rFonts w:ascii="Arial" w:hAnsi="Arial" w:cs="Arial"/>
          <w:bCs/>
          <w:lang w:val="en-US"/>
        </w:rPr>
        <w:t>Singapore</w:t>
      </w:r>
    </w:p>
    <w:p w14:paraId="11F84113" w14:textId="77777777" w:rsidR="00743E6E" w:rsidRDefault="00743E6E" w:rsidP="00743E6E"/>
    <w:sectPr w:rsidR="00743E6E" w:rsidSect="00BF79B0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3174B" w14:textId="77777777" w:rsidR="004773AC" w:rsidRDefault="004773AC">
      <w:r>
        <w:separator/>
      </w:r>
    </w:p>
  </w:endnote>
  <w:endnote w:type="continuationSeparator" w:id="0">
    <w:p w14:paraId="1E224B9A" w14:textId="77777777" w:rsidR="004773AC" w:rsidRDefault="004773AC">
      <w:r>
        <w:continuationSeparator/>
      </w:r>
    </w:p>
  </w:endnote>
  <w:endnote w:type="continuationNotice" w:id="1">
    <w:p w14:paraId="39DA81E7" w14:textId="77777777" w:rsidR="004773AC" w:rsidRDefault="00477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587C2" w14:textId="77777777" w:rsidR="004773AC" w:rsidRDefault="004773AC">
      <w:r>
        <w:separator/>
      </w:r>
    </w:p>
  </w:footnote>
  <w:footnote w:type="continuationSeparator" w:id="0">
    <w:p w14:paraId="261017D8" w14:textId="77777777" w:rsidR="004773AC" w:rsidRDefault="004773AC">
      <w:r>
        <w:continuationSeparator/>
      </w:r>
    </w:p>
  </w:footnote>
  <w:footnote w:type="continuationNotice" w:id="1">
    <w:p w14:paraId="1931A063" w14:textId="77777777" w:rsidR="004773AC" w:rsidRDefault="00477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4FC6398"/>
    <w:multiLevelType w:val="hybridMultilevel"/>
    <w:tmpl w:val="03124CBA"/>
    <w:lvl w:ilvl="0" w:tplc="3E246C5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2366AA"/>
    <w:multiLevelType w:val="multilevel"/>
    <w:tmpl w:val="960C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9F622ED"/>
    <w:multiLevelType w:val="multilevel"/>
    <w:tmpl w:val="3F3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C301955"/>
    <w:multiLevelType w:val="hybridMultilevel"/>
    <w:tmpl w:val="F9ACF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912B2B"/>
    <w:multiLevelType w:val="multilevel"/>
    <w:tmpl w:val="7890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B3528"/>
    <w:multiLevelType w:val="multilevel"/>
    <w:tmpl w:val="61EB3528"/>
    <w:lvl w:ilvl="0">
      <w:numFmt w:val="bullet"/>
      <w:lvlText w:val="-"/>
      <w:lvlJc w:val="left"/>
      <w:pPr>
        <w:ind w:left="440" w:hanging="44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58909653">
    <w:abstractNumId w:val="2"/>
  </w:num>
  <w:num w:numId="2" w16cid:durableId="473838368">
    <w:abstractNumId w:val="1"/>
  </w:num>
  <w:num w:numId="3" w16cid:durableId="115373886">
    <w:abstractNumId w:val="0"/>
  </w:num>
  <w:num w:numId="4" w16cid:durableId="1933195565">
    <w:abstractNumId w:val="4"/>
  </w:num>
  <w:num w:numId="5" w16cid:durableId="1838030786">
    <w:abstractNumId w:val="3"/>
  </w:num>
  <w:num w:numId="6" w16cid:durableId="209222145">
    <w:abstractNumId w:val="9"/>
  </w:num>
  <w:num w:numId="7" w16cid:durableId="2130975526">
    <w:abstractNumId w:val="6"/>
  </w:num>
  <w:num w:numId="8" w16cid:durableId="1362972008">
    <w:abstractNumId w:val="7"/>
  </w:num>
  <w:num w:numId="9" w16cid:durableId="2003655187">
    <w:abstractNumId w:val="5"/>
  </w:num>
  <w:num w:numId="10" w16cid:durableId="1954707420">
    <w:abstractNumId w:val="8"/>
  </w:num>
  <w:num w:numId="11" w16cid:durableId="954403361">
    <w:abstractNumId w:val="11"/>
  </w:num>
  <w:num w:numId="12" w16cid:durableId="42064063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05C0"/>
    <w:rsid w:val="00000A88"/>
    <w:rsid w:val="00000BB6"/>
    <w:rsid w:val="000010D2"/>
    <w:rsid w:val="00001342"/>
    <w:rsid w:val="00001EA2"/>
    <w:rsid w:val="00002644"/>
    <w:rsid w:val="00002D85"/>
    <w:rsid w:val="000036C8"/>
    <w:rsid w:val="00003B9A"/>
    <w:rsid w:val="00004472"/>
    <w:rsid w:val="00005179"/>
    <w:rsid w:val="00005E95"/>
    <w:rsid w:val="00006E0E"/>
    <w:rsid w:val="00006EF7"/>
    <w:rsid w:val="000070DF"/>
    <w:rsid w:val="00010A0C"/>
    <w:rsid w:val="00011074"/>
    <w:rsid w:val="0001168E"/>
    <w:rsid w:val="0001220A"/>
    <w:rsid w:val="000123BD"/>
    <w:rsid w:val="000127E4"/>
    <w:rsid w:val="0001293B"/>
    <w:rsid w:val="00012E03"/>
    <w:rsid w:val="00012ECE"/>
    <w:rsid w:val="000132D1"/>
    <w:rsid w:val="00013D71"/>
    <w:rsid w:val="000144F3"/>
    <w:rsid w:val="00014C71"/>
    <w:rsid w:val="0001535F"/>
    <w:rsid w:val="00015CEA"/>
    <w:rsid w:val="0001620F"/>
    <w:rsid w:val="0001628F"/>
    <w:rsid w:val="00016AEA"/>
    <w:rsid w:val="0001708B"/>
    <w:rsid w:val="0001774B"/>
    <w:rsid w:val="0001781F"/>
    <w:rsid w:val="00017B3B"/>
    <w:rsid w:val="00017E9F"/>
    <w:rsid w:val="000205A9"/>
    <w:rsid w:val="000205C5"/>
    <w:rsid w:val="00020D37"/>
    <w:rsid w:val="00021456"/>
    <w:rsid w:val="00021478"/>
    <w:rsid w:val="000217E3"/>
    <w:rsid w:val="00021B75"/>
    <w:rsid w:val="00021F1A"/>
    <w:rsid w:val="00022596"/>
    <w:rsid w:val="00022BC5"/>
    <w:rsid w:val="00022EE2"/>
    <w:rsid w:val="00023222"/>
    <w:rsid w:val="00023240"/>
    <w:rsid w:val="00023E3C"/>
    <w:rsid w:val="000250C7"/>
    <w:rsid w:val="00025316"/>
    <w:rsid w:val="00025846"/>
    <w:rsid w:val="00025A69"/>
    <w:rsid w:val="000268A8"/>
    <w:rsid w:val="00026AD0"/>
    <w:rsid w:val="00026DDE"/>
    <w:rsid w:val="000304E0"/>
    <w:rsid w:val="00030A97"/>
    <w:rsid w:val="00030CA3"/>
    <w:rsid w:val="0003262B"/>
    <w:rsid w:val="00032719"/>
    <w:rsid w:val="00032E18"/>
    <w:rsid w:val="00032F78"/>
    <w:rsid w:val="0003565D"/>
    <w:rsid w:val="00035757"/>
    <w:rsid w:val="00035B04"/>
    <w:rsid w:val="0003787E"/>
    <w:rsid w:val="000379E8"/>
    <w:rsid w:val="00037C06"/>
    <w:rsid w:val="00037EBC"/>
    <w:rsid w:val="0004031D"/>
    <w:rsid w:val="0004051B"/>
    <w:rsid w:val="000406E7"/>
    <w:rsid w:val="0004097A"/>
    <w:rsid w:val="000414CD"/>
    <w:rsid w:val="000417FF"/>
    <w:rsid w:val="0004186C"/>
    <w:rsid w:val="00041A36"/>
    <w:rsid w:val="0004325E"/>
    <w:rsid w:val="00044467"/>
    <w:rsid w:val="00044847"/>
    <w:rsid w:val="00044900"/>
    <w:rsid w:val="00044DAE"/>
    <w:rsid w:val="00044E85"/>
    <w:rsid w:val="00045137"/>
    <w:rsid w:val="000458E9"/>
    <w:rsid w:val="00045E1F"/>
    <w:rsid w:val="000470C3"/>
    <w:rsid w:val="000500A1"/>
    <w:rsid w:val="000507E2"/>
    <w:rsid w:val="0005209C"/>
    <w:rsid w:val="00052BF8"/>
    <w:rsid w:val="000532EB"/>
    <w:rsid w:val="00053AB3"/>
    <w:rsid w:val="00053CA3"/>
    <w:rsid w:val="00053FD1"/>
    <w:rsid w:val="00055270"/>
    <w:rsid w:val="00055A44"/>
    <w:rsid w:val="00055A62"/>
    <w:rsid w:val="00057116"/>
    <w:rsid w:val="00057526"/>
    <w:rsid w:val="00057799"/>
    <w:rsid w:val="00057879"/>
    <w:rsid w:val="000603DA"/>
    <w:rsid w:val="00060496"/>
    <w:rsid w:val="00060E2A"/>
    <w:rsid w:val="00061A72"/>
    <w:rsid w:val="00062620"/>
    <w:rsid w:val="00062A30"/>
    <w:rsid w:val="00062BF5"/>
    <w:rsid w:val="0006325A"/>
    <w:rsid w:val="000632F8"/>
    <w:rsid w:val="000634E0"/>
    <w:rsid w:val="00063FD4"/>
    <w:rsid w:val="00064703"/>
    <w:rsid w:val="00064CB2"/>
    <w:rsid w:val="000658A2"/>
    <w:rsid w:val="00065F55"/>
    <w:rsid w:val="000661DB"/>
    <w:rsid w:val="00066533"/>
    <w:rsid w:val="00066954"/>
    <w:rsid w:val="00066E8E"/>
    <w:rsid w:val="00067741"/>
    <w:rsid w:val="00067EDF"/>
    <w:rsid w:val="000700F2"/>
    <w:rsid w:val="000701DA"/>
    <w:rsid w:val="0007039A"/>
    <w:rsid w:val="000712DA"/>
    <w:rsid w:val="000723A6"/>
    <w:rsid w:val="00072756"/>
    <w:rsid w:val="000727DD"/>
    <w:rsid w:val="00072A56"/>
    <w:rsid w:val="000738B1"/>
    <w:rsid w:val="0007438E"/>
    <w:rsid w:val="000745D7"/>
    <w:rsid w:val="00075AB7"/>
    <w:rsid w:val="00075B27"/>
    <w:rsid w:val="00075FF4"/>
    <w:rsid w:val="00076333"/>
    <w:rsid w:val="00076A9B"/>
    <w:rsid w:val="00076B5A"/>
    <w:rsid w:val="00077C37"/>
    <w:rsid w:val="00080E76"/>
    <w:rsid w:val="00081AFE"/>
    <w:rsid w:val="00081CC0"/>
    <w:rsid w:val="0008209F"/>
    <w:rsid w:val="000828E3"/>
    <w:rsid w:val="00082A74"/>
    <w:rsid w:val="00082CCB"/>
    <w:rsid w:val="000830CF"/>
    <w:rsid w:val="00083ABE"/>
    <w:rsid w:val="00084099"/>
    <w:rsid w:val="000840A7"/>
    <w:rsid w:val="000847BE"/>
    <w:rsid w:val="00084EE1"/>
    <w:rsid w:val="00085CA2"/>
    <w:rsid w:val="00085EF3"/>
    <w:rsid w:val="00086B73"/>
    <w:rsid w:val="00090C9F"/>
    <w:rsid w:val="00091DA3"/>
    <w:rsid w:val="00092690"/>
    <w:rsid w:val="00092B1B"/>
    <w:rsid w:val="00092E7E"/>
    <w:rsid w:val="00092FB2"/>
    <w:rsid w:val="00093CFF"/>
    <w:rsid w:val="00093E6B"/>
    <w:rsid w:val="000946BA"/>
    <w:rsid w:val="00095264"/>
    <w:rsid w:val="0009526E"/>
    <w:rsid w:val="0009551C"/>
    <w:rsid w:val="000A02BB"/>
    <w:rsid w:val="000A03BD"/>
    <w:rsid w:val="000A0847"/>
    <w:rsid w:val="000A0CEC"/>
    <w:rsid w:val="000A1DE9"/>
    <w:rsid w:val="000A28B9"/>
    <w:rsid w:val="000A2E66"/>
    <w:rsid w:val="000A3125"/>
    <w:rsid w:val="000A41E7"/>
    <w:rsid w:val="000A4430"/>
    <w:rsid w:val="000A4E8F"/>
    <w:rsid w:val="000A56D7"/>
    <w:rsid w:val="000A579D"/>
    <w:rsid w:val="000A5F08"/>
    <w:rsid w:val="000A66C1"/>
    <w:rsid w:val="000A6722"/>
    <w:rsid w:val="000A7D76"/>
    <w:rsid w:val="000B0029"/>
    <w:rsid w:val="000B0519"/>
    <w:rsid w:val="000B07F3"/>
    <w:rsid w:val="000B0939"/>
    <w:rsid w:val="000B0D44"/>
    <w:rsid w:val="000B1444"/>
    <w:rsid w:val="000B1ABD"/>
    <w:rsid w:val="000B24D9"/>
    <w:rsid w:val="000B2CFD"/>
    <w:rsid w:val="000B3FA9"/>
    <w:rsid w:val="000B430C"/>
    <w:rsid w:val="000B485E"/>
    <w:rsid w:val="000B55F5"/>
    <w:rsid w:val="000B5A31"/>
    <w:rsid w:val="000B61FD"/>
    <w:rsid w:val="000B69EF"/>
    <w:rsid w:val="000C0177"/>
    <w:rsid w:val="000C0BF7"/>
    <w:rsid w:val="000C0E7A"/>
    <w:rsid w:val="000C19B5"/>
    <w:rsid w:val="000C1E63"/>
    <w:rsid w:val="000C255F"/>
    <w:rsid w:val="000C399B"/>
    <w:rsid w:val="000C4876"/>
    <w:rsid w:val="000C49C6"/>
    <w:rsid w:val="000C4B20"/>
    <w:rsid w:val="000C5D62"/>
    <w:rsid w:val="000C5FE3"/>
    <w:rsid w:val="000C67AD"/>
    <w:rsid w:val="000C684C"/>
    <w:rsid w:val="000C6AE4"/>
    <w:rsid w:val="000C7431"/>
    <w:rsid w:val="000D009D"/>
    <w:rsid w:val="000D05B3"/>
    <w:rsid w:val="000D122A"/>
    <w:rsid w:val="000D2C58"/>
    <w:rsid w:val="000D33C9"/>
    <w:rsid w:val="000D43B7"/>
    <w:rsid w:val="000D43D4"/>
    <w:rsid w:val="000D49D1"/>
    <w:rsid w:val="000D4C68"/>
    <w:rsid w:val="000D5725"/>
    <w:rsid w:val="000D5C3B"/>
    <w:rsid w:val="000D5D01"/>
    <w:rsid w:val="000D5D45"/>
    <w:rsid w:val="000D66FD"/>
    <w:rsid w:val="000D6D5F"/>
    <w:rsid w:val="000D7828"/>
    <w:rsid w:val="000D791F"/>
    <w:rsid w:val="000D7ACE"/>
    <w:rsid w:val="000D7C14"/>
    <w:rsid w:val="000E0990"/>
    <w:rsid w:val="000E0C1A"/>
    <w:rsid w:val="000E23F6"/>
    <w:rsid w:val="000E2D1A"/>
    <w:rsid w:val="000E319B"/>
    <w:rsid w:val="000E3269"/>
    <w:rsid w:val="000E48F0"/>
    <w:rsid w:val="000E4B6C"/>
    <w:rsid w:val="000E55AD"/>
    <w:rsid w:val="000E5ADF"/>
    <w:rsid w:val="000E5DBC"/>
    <w:rsid w:val="000E630D"/>
    <w:rsid w:val="000E7291"/>
    <w:rsid w:val="000F2263"/>
    <w:rsid w:val="000F22DD"/>
    <w:rsid w:val="000F2A54"/>
    <w:rsid w:val="000F3428"/>
    <w:rsid w:val="000F4AB8"/>
    <w:rsid w:val="000F5D57"/>
    <w:rsid w:val="000F79F4"/>
    <w:rsid w:val="001001BD"/>
    <w:rsid w:val="00101147"/>
    <w:rsid w:val="00101936"/>
    <w:rsid w:val="00101D43"/>
    <w:rsid w:val="00102222"/>
    <w:rsid w:val="00102AA9"/>
    <w:rsid w:val="00103517"/>
    <w:rsid w:val="001035F0"/>
    <w:rsid w:val="0010460A"/>
    <w:rsid w:val="00104BC3"/>
    <w:rsid w:val="0010626A"/>
    <w:rsid w:val="00107467"/>
    <w:rsid w:val="00107AAA"/>
    <w:rsid w:val="00110864"/>
    <w:rsid w:val="001109A7"/>
    <w:rsid w:val="00111F56"/>
    <w:rsid w:val="00112628"/>
    <w:rsid w:val="00113E4E"/>
    <w:rsid w:val="0011419F"/>
    <w:rsid w:val="0011470D"/>
    <w:rsid w:val="001147D2"/>
    <w:rsid w:val="0011484C"/>
    <w:rsid w:val="00115763"/>
    <w:rsid w:val="00115BA0"/>
    <w:rsid w:val="00116A01"/>
    <w:rsid w:val="001200C1"/>
    <w:rsid w:val="00120541"/>
    <w:rsid w:val="001211F3"/>
    <w:rsid w:val="001212A4"/>
    <w:rsid w:val="00121ABA"/>
    <w:rsid w:val="00123059"/>
    <w:rsid w:val="00124003"/>
    <w:rsid w:val="00124A3D"/>
    <w:rsid w:val="001250FB"/>
    <w:rsid w:val="0012592E"/>
    <w:rsid w:val="00126457"/>
    <w:rsid w:val="001266B4"/>
    <w:rsid w:val="00126A72"/>
    <w:rsid w:val="00126B64"/>
    <w:rsid w:val="001278C7"/>
    <w:rsid w:val="00127B5D"/>
    <w:rsid w:val="0013102F"/>
    <w:rsid w:val="00131986"/>
    <w:rsid w:val="0013267B"/>
    <w:rsid w:val="0013394E"/>
    <w:rsid w:val="00134A7A"/>
    <w:rsid w:val="00134BF2"/>
    <w:rsid w:val="00135644"/>
    <w:rsid w:val="00135677"/>
    <w:rsid w:val="00135EEC"/>
    <w:rsid w:val="00135EF4"/>
    <w:rsid w:val="001361C6"/>
    <w:rsid w:val="001368BE"/>
    <w:rsid w:val="001370EA"/>
    <w:rsid w:val="00137A83"/>
    <w:rsid w:val="00137AB3"/>
    <w:rsid w:val="00137DD7"/>
    <w:rsid w:val="00140549"/>
    <w:rsid w:val="00140EF2"/>
    <w:rsid w:val="00140F63"/>
    <w:rsid w:val="00141953"/>
    <w:rsid w:val="00142487"/>
    <w:rsid w:val="00142862"/>
    <w:rsid w:val="001434CE"/>
    <w:rsid w:val="00143E44"/>
    <w:rsid w:val="001457CF"/>
    <w:rsid w:val="00145F56"/>
    <w:rsid w:val="00146211"/>
    <w:rsid w:val="00146413"/>
    <w:rsid w:val="00146491"/>
    <w:rsid w:val="00146BC0"/>
    <w:rsid w:val="0014738D"/>
    <w:rsid w:val="001474F6"/>
    <w:rsid w:val="0014751C"/>
    <w:rsid w:val="00147826"/>
    <w:rsid w:val="00150177"/>
    <w:rsid w:val="00150BFC"/>
    <w:rsid w:val="00151544"/>
    <w:rsid w:val="001523B0"/>
    <w:rsid w:val="00153145"/>
    <w:rsid w:val="001532EA"/>
    <w:rsid w:val="0015356E"/>
    <w:rsid w:val="001535A3"/>
    <w:rsid w:val="00153712"/>
    <w:rsid w:val="00154047"/>
    <w:rsid w:val="00154662"/>
    <w:rsid w:val="001546B7"/>
    <w:rsid w:val="001547D9"/>
    <w:rsid w:val="0015591C"/>
    <w:rsid w:val="00156E33"/>
    <w:rsid w:val="0015757D"/>
    <w:rsid w:val="0016020D"/>
    <w:rsid w:val="001606BC"/>
    <w:rsid w:val="00161668"/>
    <w:rsid w:val="001617F9"/>
    <w:rsid w:val="00161D36"/>
    <w:rsid w:val="0016228D"/>
    <w:rsid w:val="00163676"/>
    <w:rsid w:val="0016397F"/>
    <w:rsid w:val="001642AD"/>
    <w:rsid w:val="00164916"/>
    <w:rsid w:val="00165219"/>
    <w:rsid w:val="00166818"/>
    <w:rsid w:val="00166E4C"/>
    <w:rsid w:val="00166FDB"/>
    <w:rsid w:val="0017081D"/>
    <w:rsid w:val="00170D23"/>
    <w:rsid w:val="00171925"/>
    <w:rsid w:val="001719ED"/>
    <w:rsid w:val="0017235C"/>
    <w:rsid w:val="0017247E"/>
    <w:rsid w:val="00173085"/>
    <w:rsid w:val="00173998"/>
    <w:rsid w:val="00174617"/>
    <w:rsid w:val="00174A3C"/>
    <w:rsid w:val="001759A7"/>
    <w:rsid w:val="00175D6C"/>
    <w:rsid w:val="001763AF"/>
    <w:rsid w:val="001764D2"/>
    <w:rsid w:val="00176837"/>
    <w:rsid w:val="0017750A"/>
    <w:rsid w:val="00177572"/>
    <w:rsid w:val="00180489"/>
    <w:rsid w:val="0018083A"/>
    <w:rsid w:val="001808F9"/>
    <w:rsid w:val="0018111B"/>
    <w:rsid w:val="001818E7"/>
    <w:rsid w:val="00181D71"/>
    <w:rsid w:val="0018242D"/>
    <w:rsid w:val="00183397"/>
    <w:rsid w:val="00183801"/>
    <w:rsid w:val="00183E80"/>
    <w:rsid w:val="001842AE"/>
    <w:rsid w:val="00184B76"/>
    <w:rsid w:val="00185EC7"/>
    <w:rsid w:val="00186ADC"/>
    <w:rsid w:val="0019004C"/>
    <w:rsid w:val="001908BA"/>
    <w:rsid w:val="00190E19"/>
    <w:rsid w:val="00193E57"/>
    <w:rsid w:val="001941BA"/>
    <w:rsid w:val="0019433E"/>
    <w:rsid w:val="00194767"/>
    <w:rsid w:val="00194CE8"/>
    <w:rsid w:val="00195786"/>
    <w:rsid w:val="001961A3"/>
    <w:rsid w:val="001974B4"/>
    <w:rsid w:val="00197D7C"/>
    <w:rsid w:val="001A0217"/>
    <w:rsid w:val="001A061F"/>
    <w:rsid w:val="001A07E4"/>
    <w:rsid w:val="001A0FEB"/>
    <w:rsid w:val="001A138C"/>
    <w:rsid w:val="001A1B05"/>
    <w:rsid w:val="001A224C"/>
    <w:rsid w:val="001A2644"/>
    <w:rsid w:val="001A30DD"/>
    <w:rsid w:val="001A310D"/>
    <w:rsid w:val="001A34D1"/>
    <w:rsid w:val="001A3C24"/>
    <w:rsid w:val="001A4192"/>
    <w:rsid w:val="001A4FD6"/>
    <w:rsid w:val="001A571E"/>
    <w:rsid w:val="001A5BA6"/>
    <w:rsid w:val="001A5D6F"/>
    <w:rsid w:val="001A6727"/>
    <w:rsid w:val="001A6987"/>
    <w:rsid w:val="001A77AE"/>
    <w:rsid w:val="001B40CE"/>
    <w:rsid w:val="001B522E"/>
    <w:rsid w:val="001B5EC5"/>
    <w:rsid w:val="001B7EEE"/>
    <w:rsid w:val="001C01B9"/>
    <w:rsid w:val="001C022B"/>
    <w:rsid w:val="001C0A58"/>
    <w:rsid w:val="001C0BA6"/>
    <w:rsid w:val="001C1E50"/>
    <w:rsid w:val="001C1F12"/>
    <w:rsid w:val="001C216F"/>
    <w:rsid w:val="001C3319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C774F"/>
    <w:rsid w:val="001D0E3D"/>
    <w:rsid w:val="001D1AF6"/>
    <w:rsid w:val="001D24F0"/>
    <w:rsid w:val="001D2805"/>
    <w:rsid w:val="001D3E2F"/>
    <w:rsid w:val="001D3FB7"/>
    <w:rsid w:val="001D56DA"/>
    <w:rsid w:val="001D574A"/>
    <w:rsid w:val="001D5B51"/>
    <w:rsid w:val="001D6092"/>
    <w:rsid w:val="001D67B8"/>
    <w:rsid w:val="001D795B"/>
    <w:rsid w:val="001D7DC8"/>
    <w:rsid w:val="001E0514"/>
    <w:rsid w:val="001E0EFA"/>
    <w:rsid w:val="001E14C4"/>
    <w:rsid w:val="001E286F"/>
    <w:rsid w:val="001E3CB9"/>
    <w:rsid w:val="001E453C"/>
    <w:rsid w:val="001E4DC3"/>
    <w:rsid w:val="001E542C"/>
    <w:rsid w:val="001E5A2A"/>
    <w:rsid w:val="001E6209"/>
    <w:rsid w:val="001E6367"/>
    <w:rsid w:val="001E6485"/>
    <w:rsid w:val="001E6B97"/>
    <w:rsid w:val="001E71D5"/>
    <w:rsid w:val="001F0189"/>
    <w:rsid w:val="001F09AC"/>
    <w:rsid w:val="001F0BE7"/>
    <w:rsid w:val="001F158F"/>
    <w:rsid w:val="001F1D45"/>
    <w:rsid w:val="001F27A1"/>
    <w:rsid w:val="001F3F29"/>
    <w:rsid w:val="001F4780"/>
    <w:rsid w:val="001F48B9"/>
    <w:rsid w:val="001F4F8E"/>
    <w:rsid w:val="001F6B72"/>
    <w:rsid w:val="001F7588"/>
    <w:rsid w:val="001F7855"/>
    <w:rsid w:val="001F7EB4"/>
    <w:rsid w:val="002000C2"/>
    <w:rsid w:val="002001BF"/>
    <w:rsid w:val="0020071B"/>
    <w:rsid w:val="00200725"/>
    <w:rsid w:val="0020115D"/>
    <w:rsid w:val="0020144F"/>
    <w:rsid w:val="00201579"/>
    <w:rsid w:val="00201CE5"/>
    <w:rsid w:val="00202372"/>
    <w:rsid w:val="002024D3"/>
    <w:rsid w:val="002038D4"/>
    <w:rsid w:val="002039F8"/>
    <w:rsid w:val="00203BA5"/>
    <w:rsid w:val="00203EF6"/>
    <w:rsid w:val="002053DB"/>
    <w:rsid w:val="00205F25"/>
    <w:rsid w:val="00206D4B"/>
    <w:rsid w:val="00207781"/>
    <w:rsid w:val="0021092D"/>
    <w:rsid w:val="00212992"/>
    <w:rsid w:val="00214C98"/>
    <w:rsid w:val="00214E69"/>
    <w:rsid w:val="002159ED"/>
    <w:rsid w:val="00215D72"/>
    <w:rsid w:val="00215EE9"/>
    <w:rsid w:val="00216AC1"/>
    <w:rsid w:val="0021701E"/>
    <w:rsid w:val="00217A5C"/>
    <w:rsid w:val="00217C0D"/>
    <w:rsid w:val="0022009B"/>
    <w:rsid w:val="00220BD1"/>
    <w:rsid w:val="002218AE"/>
    <w:rsid w:val="002219FE"/>
    <w:rsid w:val="00221B1E"/>
    <w:rsid w:val="00222F88"/>
    <w:rsid w:val="00223790"/>
    <w:rsid w:val="002246A5"/>
    <w:rsid w:val="00225DE5"/>
    <w:rsid w:val="0022642C"/>
    <w:rsid w:val="002278B4"/>
    <w:rsid w:val="00230B34"/>
    <w:rsid w:val="00230BA6"/>
    <w:rsid w:val="00230CD8"/>
    <w:rsid w:val="0023161E"/>
    <w:rsid w:val="00232BC2"/>
    <w:rsid w:val="00232FF1"/>
    <w:rsid w:val="00233022"/>
    <w:rsid w:val="00233835"/>
    <w:rsid w:val="0023383F"/>
    <w:rsid w:val="00234016"/>
    <w:rsid w:val="002345A0"/>
    <w:rsid w:val="002345A2"/>
    <w:rsid w:val="00234889"/>
    <w:rsid w:val="002366D6"/>
    <w:rsid w:val="002369DD"/>
    <w:rsid w:val="00236D2F"/>
    <w:rsid w:val="00236E09"/>
    <w:rsid w:val="0023737B"/>
    <w:rsid w:val="0023792B"/>
    <w:rsid w:val="00237991"/>
    <w:rsid w:val="00237FA0"/>
    <w:rsid w:val="00240DCD"/>
    <w:rsid w:val="00240F2A"/>
    <w:rsid w:val="002412CA"/>
    <w:rsid w:val="002415FB"/>
    <w:rsid w:val="002421C3"/>
    <w:rsid w:val="0024290F"/>
    <w:rsid w:val="00243046"/>
    <w:rsid w:val="00243C73"/>
    <w:rsid w:val="00243DBC"/>
    <w:rsid w:val="00244003"/>
    <w:rsid w:val="00244EAE"/>
    <w:rsid w:val="002458C8"/>
    <w:rsid w:val="002462E3"/>
    <w:rsid w:val="002470D8"/>
    <w:rsid w:val="0024786B"/>
    <w:rsid w:val="00250FB6"/>
    <w:rsid w:val="0025121D"/>
    <w:rsid w:val="00251480"/>
    <w:rsid w:val="00251D80"/>
    <w:rsid w:val="002521CF"/>
    <w:rsid w:val="002527CD"/>
    <w:rsid w:val="00252826"/>
    <w:rsid w:val="0025386F"/>
    <w:rsid w:val="00254926"/>
    <w:rsid w:val="00254B68"/>
    <w:rsid w:val="00254FB5"/>
    <w:rsid w:val="002550AA"/>
    <w:rsid w:val="00255160"/>
    <w:rsid w:val="00255439"/>
    <w:rsid w:val="0025546C"/>
    <w:rsid w:val="00255536"/>
    <w:rsid w:val="00255624"/>
    <w:rsid w:val="00255927"/>
    <w:rsid w:val="00257456"/>
    <w:rsid w:val="00257473"/>
    <w:rsid w:val="00257A78"/>
    <w:rsid w:val="0026201B"/>
    <w:rsid w:val="00262786"/>
    <w:rsid w:val="00262A1D"/>
    <w:rsid w:val="002630AE"/>
    <w:rsid w:val="00263E6B"/>
    <w:rsid w:val="002640E5"/>
    <w:rsid w:val="0026436F"/>
    <w:rsid w:val="00264C34"/>
    <w:rsid w:val="00264F34"/>
    <w:rsid w:val="0026582E"/>
    <w:rsid w:val="0026606E"/>
    <w:rsid w:val="00266ED6"/>
    <w:rsid w:val="00267025"/>
    <w:rsid w:val="002678BC"/>
    <w:rsid w:val="00267ABA"/>
    <w:rsid w:val="00270067"/>
    <w:rsid w:val="0027027E"/>
    <w:rsid w:val="00270BDC"/>
    <w:rsid w:val="00270D7A"/>
    <w:rsid w:val="002718FD"/>
    <w:rsid w:val="002728FC"/>
    <w:rsid w:val="002732D2"/>
    <w:rsid w:val="0027398B"/>
    <w:rsid w:val="0027433E"/>
    <w:rsid w:val="002746DE"/>
    <w:rsid w:val="002749DC"/>
    <w:rsid w:val="00275ADA"/>
    <w:rsid w:val="00276403"/>
    <w:rsid w:val="00276A32"/>
    <w:rsid w:val="002804E8"/>
    <w:rsid w:val="00280A93"/>
    <w:rsid w:val="00280B0B"/>
    <w:rsid w:val="002821EF"/>
    <w:rsid w:val="00282A0D"/>
    <w:rsid w:val="00282BF6"/>
    <w:rsid w:val="00282C5A"/>
    <w:rsid w:val="00282E04"/>
    <w:rsid w:val="00282E7F"/>
    <w:rsid w:val="0028339C"/>
    <w:rsid w:val="0028347B"/>
    <w:rsid w:val="002847C3"/>
    <w:rsid w:val="00285562"/>
    <w:rsid w:val="00285E74"/>
    <w:rsid w:val="0028670D"/>
    <w:rsid w:val="00286E9C"/>
    <w:rsid w:val="0029000B"/>
    <w:rsid w:val="002908A3"/>
    <w:rsid w:val="00291C2B"/>
    <w:rsid w:val="002927B9"/>
    <w:rsid w:val="00293103"/>
    <w:rsid w:val="00294875"/>
    <w:rsid w:val="00294F34"/>
    <w:rsid w:val="00294F7D"/>
    <w:rsid w:val="00295067"/>
    <w:rsid w:val="002951DD"/>
    <w:rsid w:val="002956ED"/>
    <w:rsid w:val="002965FD"/>
    <w:rsid w:val="002968F9"/>
    <w:rsid w:val="00297281"/>
    <w:rsid w:val="002A0C6D"/>
    <w:rsid w:val="002A0D18"/>
    <w:rsid w:val="002A0D73"/>
    <w:rsid w:val="002A1064"/>
    <w:rsid w:val="002A14A5"/>
    <w:rsid w:val="002A1649"/>
    <w:rsid w:val="002A18D2"/>
    <w:rsid w:val="002A1CCB"/>
    <w:rsid w:val="002A2916"/>
    <w:rsid w:val="002A2D5E"/>
    <w:rsid w:val="002A309E"/>
    <w:rsid w:val="002A402E"/>
    <w:rsid w:val="002A507C"/>
    <w:rsid w:val="002A5467"/>
    <w:rsid w:val="002A59A6"/>
    <w:rsid w:val="002A5B51"/>
    <w:rsid w:val="002A6C8F"/>
    <w:rsid w:val="002B0296"/>
    <w:rsid w:val="002B0802"/>
    <w:rsid w:val="002B0F35"/>
    <w:rsid w:val="002B2ED7"/>
    <w:rsid w:val="002B32B4"/>
    <w:rsid w:val="002B378B"/>
    <w:rsid w:val="002B462F"/>
    <w:rsid w:val="002B48AF"/>
    <w:rsid w:val="002B53E4"/>
    <w:rsid w:val="002B544C"/>
    <w:rsid w:val="002B5849"/>
    <w:rsid w:val="002B59FE"/>
    <w:rsid w:val="002B61C1"/>
    <w:rsid w:val="002B70AD"/>
    <w:rsid w:val="002B71AA"/>
    <w:rsid w:val="002B71BF"/>
    <w:rsid w:val="002B7287"/>
    <w:rsid w:val="002B7B9C"/>
    <w:rsid w:val="002C08C7"/>
    <w:rsid w:val="002C1C50"/>
    <w:rsid w:val="002C2018"/>
    <w:rsid w:val="002C2AD9"/>
    <w:rsid w:val="002C3754"/>
    <w:rsid w:val="002C5B5D"/>
    <w:rsid w:val="002C74EF"/>
    <w:rsid w:val="002C7D9B"/>
    <w:rsid w:val="002D067E"/>
    <w:rsid w:val="002D1D1C"/>
    <w:rsid w:val="002D225E"/>
    <w:rsid w:val="002D28B6"/>
    <w:rsid w:val="002D3905"/>
    <w:rsid w:val="002D44DD"/>
    <w:rsid w:val="002D4D93"/>
    <w:rsid w:val="002D576B"/>
    <w:rsid w:val="002D5886"/>
    <w:rsid w:val="002D5FC4"/>
    <w:rsid w:val="002D6090"/>
    <w:rsid w:val="002D61CA"/>
    <w:rsid w:val="002D655B"/>
    <w:rsid w:val="002D6C33"/>
    <w:rsid w:val="002D7620"/>
    <w:rsid w:val="002D7A11"/>
    <w:rsid w:val="002D7EDD"/>
    <w:rsid w:val="002E1B06"/>
    <w:rsid w:val="002E1CB0"/>
    <w:rsid w:val="002E1F3E"/>
    <w:rsid w:val="002E3612"/>
    <w:rsid w:val="002E3DC7"/>
    <w:rsid w:val="002E48CB"/>
    <w:rsid w:val="002E4FFE"/>
    <w:rsid w:val="002E59D0"/>
    <w:rsid w:val="002E5A1B"/>
    <w:rsid w:val="002E5E15"/>
    <w:rsid w:val="002E6307"/>
    <w:rsid w:val="002E6A7D"/>
    <w:rsid w:val="002E6BE9"/>
    <w:rsid w:val="002E728F"/>
    <w:rsid w:val="002E78CC"/>
    <w:rsid w:val="002E78F2"/>
    <w:rsid w:val="002E7A9E"/>
    <w:rsid w:val="002E7AAF"/>
    <w:rsid w:val="002F0BE4"/>
    <w:rsid w:val="002F1D45"/>
    <w:rsid w:val="002F22B1"/>
    <w:rsid w:val="002F29F8"/>
    <w:rsid w:val="002F3C41"/>
    <w:rsid w:val="002F4E13"/>
    <w:rsid w:val="002F6C5C"/>
    <w:rsid w:val="002F6D06"/>
    <w:rsid w:val="002F6F68"/>
    <w:rsid w:val="0030045C"/>
    <w:rsid w:val="00302282"/>
    <w:rsid w:val="00302CB8"/>
    <w:rsid w:val="003039A7"/>
    <w:rsid w:val="00304086"/>
    <w:rsid w:val="00304FC5"/>
    <w:rsid w:val="003054D3"/>
    <w:rsid w:val="00305684"/>
    <w:rsid w:val="0030594D"/>
    <w:rsid w:val="00305F0D"/>
    <w:rsid w:val="00305F78"/>
    <w:rsid w:val="00306211"/>
    <w:rsid w:val="0030648C"/>
    <w:rsid w:val="00306A92"/>
    <w:rsid w:val="00306FF3"/>
    <w:rsid w:val="0031020C"/>
    <w:rsid w:val="00310434"/>
    <w:rsid w:val="00310A37"/>
    <w:rsid w:val="00310DE6"/>
    <w:rsid w:val="00311E92"/>
    <w:rsid w:val="003127D3"/>
    <w:rsid w:val="003129D5"/>
    <w:rsid w:val="0031319D"/>
    <w:rsid w:val="00313749"/>
    <w:rsid w:val="00314401"/>
    <w:rsid w:val="00314404"/>
    <w:rsid w:val="00314835"/>
    <w:rsid w:val="003149FB"/>
    <w:rsid w:val="00314C4B"/>
    <w:rsid w:val="00314D9D"/>
    <w:rsid w:val="003156FA"/>
    <w:rsid w:val="0031599B"/>
    <w:rsid w:val="00315CA3"/>
    <w:rsid w:val="00316270"/>
    <w:rsid w:val="0031647A"/>
    <w:rsid w:val="003167A5"/>
    <w:rsid w:val="00316D70"/>
    <w:rsid w:val="00317301"/>
    <w:rsid w:val="00317536"/>
    <w:rsid w:val="00317D2E"/>
    <w:rsid w:val="003205AD"/>
    <w:rsid w:val="0032089E"/>
    <w:rsid w:val="00320D23"/>
    <w:rsid w:val="003212D4"/>
    <w:rsid w:val="0032140D"/>
    <w:rsid w:val="003215B1"/>
    <w:rsid w:val="00321A60"/>
    <w:rsid w:val="003222FF"/>
    <w:rsid w:val="00322993"/>
    <w:rsid w:val="0032408A"/>
    <w:rsid w:val="00324484"/>
    <w:rsid w:val="0032504F"/>
    <w:rsid w:val="0032515F"/>
    <w:rsid w:val="0032549A"/>
    <w:rsid w:val="0032647E"/>
    <w:rsid w:val="00326994"/>
    <w:rsid w:val="0033007C"/>
    <w:rsid w:val="0033027D"/>
    <w:rsid w:val="003303E8"/>
    <w:rsid w:val="0033092F"/>
    <w:rsid w:val="00330C2E"/>
    <w:rsid w:val="00330F10"/>
    <w:rsid w:val="00331DD9"/>
    <w:rsid w:val="00332198"/>
    <w:rsid w:val="003329FD"/>
    <w:rsid w:val="003337C9"/>
    <w:rsid w:val="0033461D"/>
    <w:rsid w:val="0033505B"/>
    <w:rsid w:val="0033533C"/>
    <w:rsid w:val="0033592C"/>
    <w:rsid w:val="00335FB2"/>
    <w:rsid w:val="00336986"/>
    <w:rsid w:val="00340040"/>
    <w:rsid w:val="0034054B"/>
    <w:rsid w:val="00340BB2"/>
    <w:rsid w:val="00340D03"/>
    <w:rsid w:val="003432FB"/>
    <w:rsid w:val="00343A0A"/>
    <w:rsid w:val="00343DBD"/>
    <w:rsid w:val="00344158"/>
    <w:rsid w:val="00344605"/>
    <w:rsid w:val="00344A71"/>
    <w:rsid w:val="00345726"/>
    <w:rsid w:val="00346564"/>
    <w:rsid w:val="00346835"/>
    <w:rsid w:val="003476EC"/>
    <w:rsid w:val="00347B74"/>
    <w:rsid w:val="00350AC4"/>
    <w:rsid w:val="003512E1"/>
    <w:rsid w:val="00351C42"/>
    <w:rsid w:val="003527AA"/>
    <w:rsid w:val="0035391D"/>
    <w:rsid w:val="0035462F"/>
    <w:rsid w:val="00354A48"/>
    <w:rsid w:val="00354AEC"/>
    <w:rsid w:val="00354ED8"/>
    <w:rsid w:val="00355584"/>
    <w:rsid w:val="0035599C"/>
    <w:rsid w:val="00355A2C"/>
    <w:rsid w:val="00355CB6"/>
    <w:rsid w:val="00355E8E"/>
    <w:rsid w:val="00356154"/>
    <w:rsid w:val="0035627A"/>
    <w:rsid w:val="00357775"/>
    <w:rsid w:val="0035787E"/>
    <w:rsid w:val="00357BA8"/>
    <w:rsid w:val="00360615"/>
    <w:rsid w:val="00361814"/>
    <w:rsid w:val="00362327"/>
    <w:rsid w:val="00362E9D"/>
    <w:rsid w:val="00362EF6"/>
    <w:rsid w:val="003643B6"/>
    <w:rsid w:val="003646DC"/>
    <w:rsid w:val="00365230"/>
    <w:rsid w:val="0036530E"/>
    <w:rsid w:val="00365941"/>
    <w:rsid w:val="00365DFE"/>
    <w:rsid w:val="00366190"/>
    <w:rsid w:val="00366257"/>
    <w:rsid w:val="003667F7"/>
    <w:rsid w:val="003670AF"/>
    <w:rsid w:val="00367262"/>
    <w:rsid w:val="00367425"/>
    <w:rsid w:val="00367C5F"/>
    <w:rsid w:val="003702A5"/>
    <w:rsid w:val="003704B1"/>
    <w:rsid w:val="003710E9"/>
    <w:rsid w:val="0037136F"/>
    <w:rsid w:val="00372943"/>
    <w:rsid w:val="00375709"/>
    <w:rsid w:val="00375A4B"/>
    <w:rsid w:val="003765EE"/>
    <w:rsid w:val="003767E7"/>
    <w:rsid w:val="003769F3"/>
    <w:rsid w:val="0037707F"/>
    <w:rsid w:val="00377AA7"/>
    <w:rsid w:val="00377B77"/>
    <w:rsid w:val="00380F37"/>
    <w:rsid w:val="00381C5E"/>
    <w:rsid w:val="003829A1"/>
    <w:rsid w:val="00383722"/>
    <w:rsid w:val="00383730"/>
    <w:rsid w:val="00383B2A"/>
    <w:rsid w:val="00384912"/>
    <w:rsid w:val="00384BEE"/>
    <w:rsid w:val="0038516D"/>
    <w:rsid w:val="0038641D"/>
    <w:rsid w:val="00386745"/>
    <w:rsid w:val="003869D7"/>
    <w:rsid w:val="003877B1"/>
    <w:rsid w:val="003877F6"/>
    <w:rsid w:val="00390E49"/>
    <w:rsid w:val="0039119C"/>
    <w:rsid w:val="003921F6"/>
    <w:rsid w:val="00393285"/>
    <w:rsid w:val="0039347F"/>
    <w:rsid w:val="003934FF"/>
    <w:rsid w:val="0039387B"/>
    <w:rsid w:val="00393939"/>
    <w:rsid w:val="00393F24"/>
    <w:rsid w:val="00395749"/>
    <w:rsid w:val="00395831"/>
    <w:rsid w:val="00396759"/>
    <w:rsid w:val="00396E1D"/>
    <w:rsid w:val="00397CDE"/>
    <w:rsid w:val="003A02A3"/>
    <w:rsid w:val="003A08AA"/>
    <w:rsid w:val="003A0982"/>
    <w:rsid w:val="003A1350"/>
    <w:rsid w:val="003A1EB0"/>
    <w:rsid w:val="003A2828"/>
    <w:rsid w:val="003A301B"/>
    <w:rsid w:val="003A3243"/>
    <w:rsid w:val="003A32BF"/>
    <w:rsid w:val="003A36E5"/>
    <w:rsid w:val="003A3A9D"/>
    <w:rsid w:val="003A3BA2"/>
    <w:rsid w:val="003A47F0"/>
    <w:rsid w:val="003A557C"/>
    <w:rsid w:val="003A57BB"/>
    <w:rsid w:val="003A5EC5"/>
    <w:rsid w:val="003A6166"/>
    <w:rsid w:val="003A6A5C"/>
    <w:rsid w:val="003A6E38"/>
    <w:rsid w:val="003A7211"/>
    <w:rsid w:val="003A7F90"/>
    <w:rsid w:val="003B0A0A"/>
    <w:rsid w:val="003B183F"/>
    <w:rsid w:val="003B3A93"/>
    <w:rsid w:val="003B3FE5"/>
    <w:rsid w:val="003B4384"/>
    <w:rsid w:val="003B491F"/>
    <w:rsid w:val="003B49A1"/>
    <w:rsid w:val="003B49BF"/>
    <w:rsid w:val="003B534F"/>
    <w:rsid w:val="003B53D6"/>
    <w:rsid w:val="003B66A5"/>
    <w:rsid w:val="003B6A5A"/>
    <w:rsid w:val="003B6A88"/>
    <w:rsid w:val="003B7046"/>
    <w:rsid w:val="003B7953"/>
    <w:rsid w:val="003B7D2C"/>
    <w:rsid w:val="003C01D5"/>
    <w:rsid w:val="003C0810"/>
    <w:rsid w:val="003C0F14"/>
    <w:rsid w:val="003C1197"/>
    <w:rsid w:val="003C1D11"/>
    <w:rsid w:val="003C2DA6"/>
    <w:rsid w:val="003C3899"/>
    <w:rsid w:val="003C4008"/>
    <w:rsid w:val="003C47BB"/>
    <w:rsid w:val="003C4A0B"/>
    <w:rsid w:val="003C53FC"/>
    <w:rsid w:val="003C5F29"/>
    <w:rsid w:val="003C6071"/>
    <w:rsid w:val="003C673F"/>
    <w:rsid w:val="003C6DA6"/>
    <w:rsid w:val="003C6ED1"/>
    <w:rsid w:val="003C6F0D"/>
    <w:rsid w:val="003C7130"/>
    <w:rsid w:val="003C7E7D"/>
    <w:rsid w:val="003C7FD3"/>
    <w:rsid w:val="003D07BE"/>
    <w:rsid w:val="003D0C55"/>
    <w:rsid w:val="003D11B6"/>
    <w:rsid w:val="003D1740"/>
    <w:rsid w:val="003D195A"/>
    <w:rsid w:val="003D198A"/>
    <w:rsid w:val="003D1BA5"/>
    <w:rsid w:val="003D1CAE"/>
    <w:rsid w:val="003D2589"/>
    <w:rsid w:val="003D2781"/>
    <w:rsid w:val="003D2D92"/>
    <w:rsid w:val="003D32BF"/>
    <w:rsid w:val="003D3350"/>
    <w:rsid w:val="003D3C97"/>
    <w:rsid w:val="003D401E"/>
    <w:rsid w:val="003D43DD"/>
    <w:rsid w:val="003D445A"/>
    <w:rsid w:val="003D5288"/>
    <w:rsid w:val="003D5631"/>
    <w:rsid w:val="003D62A9"/>
    <w:rsid w:val="003D67F9"/>
    <w:rsid w:val="003D7385"/>
    <w:rsid w:val="003E0192"/>
    <w:rsid w:val="003E02FC"/>
    <w:rsid w:val="003E06EA"/>
    <w:rsid w:val="003E0F1D"/>
    <w:rsid w:val="003E0FA1"/>
    <w:rsid w:val="003E2A1F"/>
    <w:rsid w:val="003E2B30"/>
    <w:rsid w:val="003E2BB2"/>
    <w:rsid w:val="003E32E8"/>
    <w:rsid w:val="003E34CB"/>
    <w:rsid w:val="003E3916"/>
    <w:rsid w:val="003E3AC7"/>
    <w:rsid w:val="003E3C0B"/>
    <w:rsid w:val="003E4728"/>
    <w:rsid w:val="003E550B"/>
    <w:rsid w:val="003E5B43"/>
    <w:rsid w:val="003E682D"/>
    <w:rsid w:val="003E6D3C"/>
    <w:rsid w:val="003E71B0"/>
    <w:rsid w:val="003E7426"/>
    <w:rsid w:val="003F04C7"/>
    <w:rsid w:val="003F089E"/>
    <w:rsid w:val="003F1A50"/>
    <w:rsid w:val="003F1AD9"/>
    <w:rsid w:val="003F2115"/>
    <w:rsid w:val="003F2238"/>
    <w:rsid w:val="003F268E"/>
    <w:rsid w:val="003F2BED"/>
    <w:rsid w:val="003F3406"/>
    <w:rsid w:val="003F3DEB"/>
    <w:rsid w:val="003F44DE"/>
    <w:rsid w:val="003F56C7"/>
    <w:rsid w:val="003F5945"/>
    <w:rsid w:val="003F5F6B"/>
    <w:rsid w:val="003F60B1"/>
    <w:rsid w:val="003F675C"/>
    <w:rsid w:val="003F7142"/>
    <w:rsid w:val="003F7B3D"/>
    <w:rsid w:val="0040044A"/>
    <w:rsid w:val="004010BA"/>
    <w:rsid w:val="004011AC"/>
    <w:rsid w:val="00401B16"/>
    <w:rsid w:val="0040240E"/>
    <w:rsid w:val="00402F05"/>
    <w:rsid w:val="00403166"/>
    <w:rsid w:val="004033BC"/>
    <w:rsid w:val="00404000"/>
    <w:rsid w:val="0040465D"/>
    <w:rsid w:val="004049F0"/>
    <w:rsid w:val="00405BFB"/>
    <w:rsid w:val="00406715"/>
    <w:rsid w:val="00406C5C"/>
    <w:rsid w:val="00406CC3"/>
    <w:rsid w:val="004101A2"/>
    <w:rsid w:val="00410411"/>
    <w:rsid w:val="00410AD8"/>
    <w:rsid w:val="00411698"/>
    <w:rsid w:val="004127F2"/>
    <w:rsid w:val="00413910"/>
    <w:rsid w:val="00414164"/>
    <w:rsid w:val="00414270"/>
    <w:rsid w:val="004142D2"/>
    <w:rsid w:val="00414A14"/>
    <w:rsid w:val="00415990"/>
    <w:rsid w:val="00415BCF"/>
    <w:rsid w:val="00416D7C"/>
    <w:rsid w:val="0041789B"/>
    <w:rsid w:val="00417DFA"/>
    <w:rsid w:val="00420A40"/>
    <w:rsid w:val="004216B5"/>
    <w:rsid w:val="00421AC7"/>
    <w:rsid w:val="0042209A"/>
    <w:rsid w:val="0042360A"/>
    <w:rsid w:val="00423694"/>
    <w:rsid w:val="004248CE"/>
    <w:rsid w:val="00424EF4"/>
    <w:rsid w:val="00425666"/>
    <w:rsid w:val="004260A5"/>
    <w:rsid w:val="00430195"/>
    <w:rsid w:val="00430772"/>
    <w:rsid w:val="00430816"/>
    <w:rsid w:val="00431B9B"/>
    <w:rsid w:val="00431C6B"/>
    <w:rsid w:val="00432283"/>
    <w:rsid w:val="0043288F"/>
    <w:rsid w:val="00432B3F"/>
    <w:rsid w:val="00432D5E"/>
    <w:rsid w:val="004330B3"/>
    <w:rsid w:val="00433120"/>
    <w:rsid w:val="00433523"/>
    <w:rsid w:val="00434ADA"/>
    <w:rsid w:val="00434DF6"/>
    <w:rsid w:val="00435402"/>
    <w:rsid w:val="004358A6"/>
    <w:rsid w:val="00435932"/>
    <w:rsid w:val="00435BED"/>
    <w:rsid w:val="004361BA"/>
    <w:rsid w:val="00436CD0"/>
    <w:rsid w:val="0043745F"/>
    <w:rsid w:val="00437744"/>
    <w:rsid w:val="00437782"/>
    <w:rsid w:val="00437EAB"/>
    <w:rsid w:val="00437F58"/>
    <w:rsid w:val="0044016D"/>
    <w:rsid w:val="0044029F"/>
    <w:rsid w:val="004404DA"/>
    <w:rsid w:val="00440991"/>
    <w:rsid w:val="00440BC9"/>
    <w:rsid w:val="00440F19"/>
    <w:rsid w:val="00441CF0"/>
    <w:rsid w:val="00443256"/>
    <w:rsid w:val="00443378"/>
    <w:rsid w:val="00443784"/>
    <w:rsid w:val="00444CCE"/>
    <w:rsid w:val="00447D9D"/>
    <w:rsid w:val="0045088C"/>
    <w:rsid w:val="00450A98"/>
    <w:rsid w:val="00450C02"/>
    <w:rsid w:val="00451C7A"/>
    <w:rsid w:val="004524DB"/>
    <w:rsid w:val="00453C71"/>
    <w:rsid w:val="004540A1"/>
    <w:rsid w:val="00454609"/>
    <w:rsid w:val="00454AAB"/>
    <w:rsid w:val="00454F7D"/>
    <w:rsid w:val="00455476"/>
    <w:rsid w:val="00455DE4"/>
    <w:rsid w:val="00456E49"/>
    <w:rsid w:val="004571DE"/>
    <w:rsid w:val="00457562"/>
    <w:rsid w:val="004579CF"/>
    <w:rsid w:val="0046025A"/>
    <w:rsid w:val="004602BC"/>
    <w:rsid w:val="00462062"/>
    <w:rsid w:val="00462681"/>
    <w:rsid w:val="00462B4D"/>
    <w:rsid w:val="00463E3E"/>
    <w:rsid w:val="00464D32"/>
    <w:rsid w:val="004651A8"/>
    <w:rsid w:val="004662AC"/>
    <w:rsid w:val="00471CC9"/>
    <w:rsid w:val="00472126"/>
    <w:rsid w:val="0047288E"/>
    <w:rsid w:val="004731C2"/>
    <w:rsid w:val="004735CA"/>
    <w:rsid w:val="0047371F"/>
    <w:rsid w:val="00473E40"/>
    <w:rsid w:val="00474719"/>
    <w:rsid w:val="00474CA0"/>
    <w:rsid w:val="0047587E"/>
    <w:rsid w:val="004761A6"/>
    <w:rsid w:val="0047682F"/>
    <w:rsid w:val="00476850"/>
    <w:rsid w:val="00476AA5"/>
    <w:rsid w:val="00476B44"/>
    <w:rsid w:val="00476E3E"/>
    <w:rsid w:val="00476E87"/>
    <w:rsid w:val="004773AC"/>
    <w:rsid w:val="004774C8"/>
    <w:rsid w:val="00477BC8"/>
    <w:rsid w:val="0048036F"/>
    <w:rsid w:val="004821D0"/>
    <w:rsid w:val="0048267C"/>
    <w:rsid w:val="00483466"/>
    <w:rsid w:val="00483BED"/>
    <w:rsid w:val="0048407C"/>
    <w:rsid w:val="004840D7"/>
    <w:rsid w:val="00484A05"/>
    <w:rsid w:val="00484CF6"/>
    <w:rsid w:val="00485CDB"/>
    <w:rsid w:val="00485E88"/>
    <w:rsid w:val="0048643A"/>
    <w:rsid w:val="004870B4"/>
    <w:rsid w:val="00487186"/>
    <w:rsid w:val="004876B9"/>
    <w:rsid w:val="00487A13"/>
    <w:rsid w:val="00487C4C"/>
    <w:rsid w:val="00487C91"/>
    <w:rsid w:val="00490023"/>
    <w:rsid w:val="004903C8"/>
    <w:rsid w:val="00490F4A"/>
    <w:rsid w:val="004912F9"/>
    <w:rsid w:val="00491DEC"/>
    <w:rsid w:val="00493A79"/>
    <w:rsid w:val="00493D6A"/>
    <w:rsid w:val="00494735"/>
    <w:rsid w:val="004953A8"/>
    <w:rsid w:val="0049546F"/>
    <w:rsid w:val="00495668"/>
    <w:rsid w:val="004956F9"/>
    <w:rsid w:val="00495840"/>
    <w:rsid w:val="00495877"/>
    <w:rsid w:val="00496162"/>
    <w:rsid w:val="00497392"/>
    <w:rsid w:val="00497594"/>
    <w:rsid w:val="004A0629"/>
    <w:rsid w:val="004A07A1"/>
    <w:rsid w:val="004A0FB5"/>
    <w:rsid w:val="004A1FD8"/>
    <w:rsid w:val="004A2512"/>
    <w:rsid w:val="004A33C2"/>
    <w:rsid w:val="004A40BE"/>
    <w:rsid w:val="004A4C9D"/>
    <w:rsid w:val="004A54DE"/>
    <w:rsid w:val="004A5DBA"/>
    <w:rsid w:val="004A6A60"/>
    <w:rsid w:val="004B05D9"/>
    <w:rsid w:val="004B08E6"/>
    <w:rsid w:val="004B13C6"/>
    <w:rsid w:val="004B1DE0"/>
    <w:rsid w:val="004B28C7"/>
    <w:rsid w:val="004B30B7"/>
    <w:rsid w:val="004B3966"/>
    <w:rsid w:val="004B469B"/>
    <w:rsid w:val="004B5A58"/>
    <w:rsid w:val="004B5FAC"/>
    <w:rsid w:val="004B6487"/>
    <w:rsid w:val="004B7182"/>
    <w:rsid w:val="004C0726"/>
    <w:rsid w:val="004C08F9"/>
    <w:rsid w:val="004C0ACE"/>
    <w:rsid w:val="004C115E"/>
    <w:rsid w:val="004C1685"/>
    <w:rsid w:val="004C2201"/>
    <w:rsid w:val="004C2371"/>
    <w:rsid w:val="004C29EF"/>
    <w:rsid w:val="004C2EC6"/>
    <w:rsid w:val="004C3C90"/>
    <w:rsid w:val="004C4C08"/>
    <w:rsid w:val="004C5415"/>
    <w:rsid w:val="004C5530"/>
    <w:rsid w:val="004C594F"/>
    <w:rsid w:val="004C634D"/>
    <w:rsid w:val="004C6DC4"/>
    <w:rsid w:val="004D0761"/>
    <w:rsid w:val="004D0929"/>
    <w:rsid w:val="004D09EA"/>
    <w:rsid w:val="004D0BA4"/>
    <w:rsid w:val="004D0C39"/>
    <w:rsid w:val="004D14FC"/>
    <w:rsid w:val="004D24AF"/>
    <w:rsid w:val="004D24B9"/>
    <w:rsid w:val="004D250A"/>
    <w:rsid w:val="004D2E16"/>
    <w:rsid w:val="004D312C"/>
    <w:rsid w:val="004D33AD"/>
    <w:rsid w:val="004D35BD"/>
    <w:rsid w:val="004D5880"/>
    <w:rsid w:val="004D5B11"/>
    <w:rsid w:val="004D6480"/>
    <w:rsid w:val="004D6567"/>
    <w:rsid w:val="004D699B"/>
    <w:rsid w:val="004D6F5F"/>
    <w:rsid w:val="004D722D"/>
    <w:rsid w:val="004D738E"/>
    <w:rsid w:val="004D7581"/>
    <w:rsid w:val="004D75F6"/>
    <w:rsid w:val="004E0446"/>
    <w:rsid w:val="004E06D1"/>
    <w:rsid w:val="004E0795"/>
    <w:rsid w:val="004E2CE2"/>
    <w:rsid w:val="004E2DEA"/>
    <w:rsid w:val="004E4EB0"/>
    <w:rsid w:val="004E4EEE"/>
    <w:rsid w:val="004E5172"/>
    <w:rsid w:val="004E534F"/>
    <w:rsid w:val="004E5911"/>
    <w:rsid w:val="004E6F61"/>
    <w:rsid w:val="004E6F8A"/>
    <w:rsid w:val="004E7AEA"/>
    <w:rsid w:val="004E7DF4"/>
    <w:rsid w:val="004F05E1"/>
    <w:rsid w:val="004F1998"/>
    <w:rsid w:val="004F26EC"/>
    <w:rsid w:val="004F36C3"/>
    <w:rsid w:val="004F384B"/>
    <w:rsid w:val="004F3C32"/>
    <w:rsid w:val="004F5957"/>
    <w:rsid w:val="004F5C5E"/>
    <w:rsid w:val="004F5F86"/>
    <w:rsid w:val="004F672B"/>
    <w:rsid w:val="004F6AB2"/>
    <w:rsid w:val="004F7676"/>
    <w:rsid w:val="004F7FD7"/>
    <w:rsid w:val="005004CD"/>
    <w:rsid w:val="0050058E"/>
    <w:rsid w:val="0050073C"/>
    <w:rsid w:val="00501091"/>
    <w:rsid w:val="00501163"/>
    <w:rsid w:val="0050166A"/>
    <w:rsid w:val="00501BB5"/>
    <w:rsid w:val="0050237F"/>
    <w:rsid w:val="00502CD2"/>
    <w:rsid w:val="00503398"/>
    <w:rsid w:val="0050341C"/>
    <w:rsid w:val="00503D06"/>
    <w:rsid w:val="00504D93"/>
    <w:rsid w:val="00504E33"/>
    <w:rsid w:val="00504FC0"/>
    <w:rsid w:val="00505C29"/>
    <w:rsid w:val="00506AF6"/>
    <w:rsid w:val="005070D4"/>
    <w:rsid w:val="00511067"/>
    <w:rsid w:val="00512501"/>
    <w:rsid w:val="00512737"/>
    <w:rsid w:val="0051292E"/>
    <w:rsid w:val="0051353E"/>
    <w:rsid w:val="00515EAC"/>
    <w:rsid w:val="00516390"/>
    <w:rsid w:val="00516491"/>
    <w:rsid w:val="00517BFD"/>
    <w:rsid w:val="005216A2"/>
    <w:rsid w:val="00522926"/>
    <w:rsid w:val="00522F56"/>
    <w:rsid w:val="00523E98"/>
    <w:rsid w:val="0052444C"/>
    <w:rsid w:val="005260E6"/>
    <w:rsid w:val="005264C0"/>
    <w:rsid w:val="0052709F"/>
    <w:rsid w:val="00527136"/>
    <w:rsid w:val="0052725D"/>
    <w:rsid w:val="005277E4"/>
    <w:rsid w:val="00530512"/>
    <w:rsid w:val="005312C6"/>
    <w:rsid w:val="005318C7"/>
    <w:rsid w:val="005322C9"/>
    <w:rsid w:val="00532753"/>
    <w:rsid w:val="00532D43"/>
    <w:rsid w:val="005344B6"/>
    <w:rsid w:val="005347AA"/>
    <w:rsid w:val="005359AF"/>
    <w:rsid w:val="00536994"/>
    <w:rsid w:val="00536E96"/>
    <w:rsid w:val="0053776F"/>
    <w:rsid w:val="00540C67"/>
    <w:rsid w:val="00540D64"/>
    <w:rsid w:val="00542509"/>
    <w:rsid w:val="005431C5"/>
    <w:rsid w:val="005442EC"/>
    <w:rsid w:val="00544603"/>
    <w:rsid w:val="00547048"/>
    <w:rsid w:val="005472E5"/>
    <w:rsid w:val="005476A0"/>
    <w:rsid w:val="005476D2"/>
    <w:rsid w:val="00550066"/>
    <w:rsid w:val="00550357"/>
    <w:rsid w:val="005510DA"/>
    <w:rsid w:val="0055216E"/>
    <w:rsid w:val="00552C2C"/>
    <w:rsid w:val="00553DD4"/>
    <w:rsid w:val="005541E9"/>
    <w:rsid w:val="00554D86"/>
    <w:rsid w:val="0055519D"/>
    <w:rsid w:val="00555355"/>
    <w:rsid w:val="005555B7"/>
    <w:rsid w:val="005558E0"/>
    <w:rsid w:val="00556272"/>
    <w:rsid w:val="005562A8"/>
    <w:rsid w:val="00556BDE"/>
    <w:rsid w:val="005573BB"/>
    <w:rsid w:val="005578B3"/>
    <w:rsid w:val="00557B2E"/>
    <w:rsid w:val="00560BC1"/>
    <w:rsid w:val="00561267"/>
    <w:rsid w:val="005613F3"/>
    <w:rsid w:val="0056156E"/>
    <w:rsid w:val="00561D37"/>
    <w:rsid w:val="00561F96"/>
    <w:rsid w:val="00563289"/>
    <w:rsid w:val="005632BE"/>
    <w:rsid w:val="005635F2"/>
    <w:rsid w:val="00564D1E"/>
    <w:rsid w:val="0056561D"/>
    <w:rsid w:val="00565E58"/>
    <w:rsid w:val="00566283"/>
    <w:rsid w:val="00567551"/>
    <w:rsid w:val="005677FE"/>
    <w:rsid w:val="00567DAC"/>
    <w:rsid w:val="00567E9B"/>
    <w:rsid w:val="005712EF"/>
    <w:rsid w:val="00571A4E"/>
    <w:rsid w:val="00571E3F"/>
    <w:rsid w:val="00573726"/>
    <w:rsid w:val="00573962"/>
    <w:rsid w:val="00573B01"/>
    <w:rsid w:val="00574059"/>
    <w:rsid w:val="00574291"/>
    <w:rsid w:val="00574C41"/>
    <w:rsid w:val="00574CDE"/>
    <w:rsid w:val="005753A4"/>
    <w:rsid w:val="005761BB"/>
    <w:rsid w:val="00576E0B"/>
    <w:rsid w:val="00577910"/>
    <w:rsid w:val="00577B78"/>
    <w:rsid w:val="00577CA3"/>
    <w:rsid w:val="00577FB7"/>
    <w:rsid w:val="005801DE"/>
    <w:rsid w:val="0058026C"/>
    <w:rsid w:val="0058108D"/>
    <w:rsid w:val="00582286"/>
    <w:rsid w:val="00582925"/>
    <w:rsid w:val="00582CEE"/>
    <w:rsid w:val="005830FF"/>
    <w:rsid w:val="005837F1"/>
    <w:rsid w:val="00583BDA"/>
    <w:rsid w:val="00585147"/>
    <w:rsid w:val="00585721"/>
    <w:rsid w:val="00586951"/>
    <w:rsid w:val="00587147"/>
    <w:rsid w:val="00590087"/>
    <w:rsid w:val="00590A9D"/>
    <w:rsid w:val="005912BD"/>
    <w:rsid w:val="00592ED5"/>
    <w:rsid w:val="00593CCC"/>
    <w:rsid w:val="005940FE"/>
    <w:rsid w:val="00594316"/>
    <w:rsid w:val="0059575D"/>
    <w:rsid w:val="005966A8"/>
    <w:rsid w:val="00596BB2"/>
    <w:rsid w:val="00596E83"/>
    <w:rsid w:val="00597787"/>
    <w:rsid w:val="00597C8F"/>
    <w:rsid w:val="005A032D"/>
    <w:rsid w:val="005A15A9"/>
    <w:rsid w:val="005A1FE6"/>
    <w:rsid w:val="005A2115"/>
    <w:rsid w:val="005A27B0"/>
    <w:rsid w:val="005A3172"/>
    <w:rsid w:val="005A3A69"/>
    <w:rsid w:val="005A6982"/>
    <w:rsid w:val="005A6AF0"/>
    <w:rsid w:val="005A7380"/>
    <w:rsid w:val="005B0118"/>
    <w:rsid w:val="005B1BE2"/>
    <w:rsid w:val="005B2835"/>
    <w:rsid w:val="005B37EF"/>
    <w:rsid w:val="005B3C7C"/>
    <w:rsid w:val="005B3F2F"/>
    <w:rsid w:val="005B41ED"/>
    <w:rsid w:val="005B438F"/>
    <w:rsid w:val="005B6379"/>
    <w:rsid w:val="005B76E6"/>
    <w:rsid w:val="005B7E5F"/>
    <w:rsid w:val="005C0069"/>
    <w:rsid w:val="005C0954"/>
    <w:rsid w:val="005C09EE"/>
    <w:rsid w:val="005C0A15"/>
    <w:rsid w:val="005C10E0"/>
    <w:rsid w:val="005C2518"/>
    <w:rsid w:val="005C29F7"/>
    <w:rsid w:val="005C2A97"/>
    <w:rsid w:val="005C4205"/>
    <w:rsid w:val="005C42D4"/>
    <w:rsid w:val="005C440D"/>
    <w:rsid w:val="005C4956"/>
    <w:rsid w:val="005C4975"/>
    <w:rsid w:val="005C4F58"/>
    <w:rsid w:val="005C4F8B"/>
    <w:rsid w:val="005C5096"/>
    <w:rsid w:val="005C5601"/>
    <w:rsid w:val="005C5DB3"/>
    <w:rsid w:val="005C5E8D"/>
    <w:rsid w:val="005C6331"/>
    <w:rsid w:val="005C6F5D"/>
    <w:rsid w:val="005C78F2"/>
    <w:rsid w:val="005D057C"/>
    <w:rsid w:val="005D05A6"/>
    <w:rsid w:val="005D0B48"/>
    <w:rsid w:val="005D1216"/>
    <w:rsid w:val="005D1290"/>
    <w:rsid w:val="005D2190"/>
    <w:rsid w:val="005D2640"/>
    <w:rsid w:val="005D2A62"/>
    <w:rsid w:val="005D36EA"/>
    <w:rsid w:val="005D3FEC"/>
    <w:rsid w:val="005D3FFC"/>
    <w:rsid w:val="005D43AA"/>
    <w:rsid w:val="005D44BE"/>
    <w:rsid w:val="005D4710"/>
    <w:rsid w:val="005D48B0"/>
    <w:rsid w:val="005D5540"/>
    <w:rsid w:val="005D582B"/>
    <w:rsid w:val="005D5D13"/>
    <w:rsid w:val="005D6060"/>
    <w:rsid w:val="005D68B5"/>
    <w:rsid w:val="005E088B"/>
    <w:rsid w:val="005E1079"/>
    <w:rsid w:val="005E1D2E"/>
    <w:rsid w:val="005E326A"/>
    <w:rsid w:val="005E3570"/>
    <w:rsid w:val="005E3700"/>
    <w:rsid w:val="005E38D0"/>
    <w:rsid w:val="005E3CC9"/>
    <w:rsid w:val="005E4380"/>
    <w:rsid w:val="005E49DD"/>
    <w:rsid w:val="005E5489"/>
    <w:rsid w:val="005E5C64"/>
    <w:rsid w:val="005E76C6"/>
    <w:rsid w:val="005F01AE"/>
    <w:rsid w:val="005F020C"/>
    <w:rsid w:val="005F0375"/>
    <w:rsid w:val="005F0C5A"/>
    <w:rsid w:val="005F12D2"/>
    <w:rsid w:val="005F1308"/>
    <w:rsid w:val="005F182A"/>
    <w:rsid w:val="005F1A33"/>
    <w:rsid w:val="005F1BE3"/>
    <w:rsid w:val="005F1CEA"/>
    <w:rsid w:val="005F2C09"/>
    <w:rsid w:val="005F31C9"/>
    <w:rsid w:val="005F3F74"/>
    <w:rsid w:val="005F4288"/>
    <w:rsid w:val="005F4604"/>
    <w:rsid w:val="005F4709"/>
    <w:rsid w:val="005F4B70"/>
    <w:rsid w:val="005F4F34"/>
    <w:rsid w:val="005F622D"/>
    <w:rsid w:val="005F6E50"/>
    <w:rsid w:val="005F6EF4"/>
    <w:rsid w:val="005F799F"/>
    <w:rsid w:val="005F7D44"/>
    <w:rsid w:val="005F7EB3"/>
    <w:rsid w:val="006003D7"/>
    <w:rsid w:val="0060166F"/>
    <w:rsid w:val="00601F3E"/>
    <w:rsid w:val="006023AC"/>
    <w:rsid w:val="0060298B"/>
    <w:rsid w:val="00602AA7"/>
    <w:rsid w:val="006035AE"/>
    <w:rsid w:val="006039DE"/>
    <w:rsid w:val="006044D4"/>
    <w:rsid w:val="00604BE3"/>
    <w:rsid w:val="006055D9"/>
    <w:rsid w:val="0060585A"/>
    <w:rsid w:val="006059A4"/>
    <w:rsid w:val="00605B62"/>
    <w:rsid w:val="006067FC"/>
    <w:rsid w:val="006068EC"/>
    <w:rsid w:val="00607583"/>
    <w:rsid w:val="006077A1"/>
    <w:rsid w:val="00607E76"/>
    <w:rsid w:val="006108CA"/>
    <w:rsid w:val="00610A9C"/>
    <w:rsid w:val="00610F78"/>
    <w:rsid w:val="00611EC4"/>
    <w:rsid w:val="00612542"/>
    <w:rsid w:val="00612F97"/>
    <w:rsid w:val="00613DBB"/>
    <w:rsid w:val="006144C3"/>
    <w:rsid w:val="006146D2"/>
    <w:rsid w:val="00614C03"/>
    <w:rsid w:val="00615209"/>
    <w:rsid w:val="006170BE"/>
    <w:rsid w:val="00617BFA"/>
    <w:rsid w:val="006204C2"/>
    <w:rsid w:val="00620857"/>
    <w:rsid w:val="00620B3F"/>
    <w:rsid w:val="00621148"/>
    <w:rsid w:val="006211FF"/>
    <w:rsid w:val="0062156C"/>
    <w:rsid w:val="00622F81"/>
    <w:rsid w:val="006239E7"/>
    <w:rsid w:val="00623F2D"/>
    <w:rsid w:val="00624CE7"/>
    <w:rsid w:val="006254C4"/>
    <w:rsid w:val="00625619"/>
    <w:rsid w:val="006268AF"/>
    <w:rsid w:val="006269FC"/>
    <w:rsid w:val="00630A31"/>
    <w:rsid w:val="00630BCE"/>
    <w:rsid w:val="00630F1F"/>
    <w:rsid w:val="00631168"/>
    <w:rsid w:val="006311E4"/>
    <w:rsid w:val="006317CD"/>
    <w:rsid w:val="006323BE"/>
    <w:rsid w:val="006323FE"/>
    <w:rsid w:val="0063289D"/>
    <w:rsid w:val="00632C73"/>
    <w:rsid w:val="006330F7"/>
    <w:rsid w:val="0063342B"/>
    <w:rsid w:val="0063543C"/>
    <w:rsid w:val="00635CB7"/>
    <w:rsid w:val="00635F4F"/>
    <w:rsid w:val="006362BC"/>
    <w:rsid w:val="00636ADC"/>
    <w:rsid w:val="0063727B"/>
    <w:rsid w:val="0063745E"/>
    <w:rsid w:val="00640010"/>
    <w:rsid w:val="00640198"/>
    <w:rsid w:val="00640C5F"/>
    <w:rsid w:val="00640ECE"/>
    <w:rsid w:val="00640F7D"/>
    <w:rsid w:val="006411D3"/>
    <w:rsid w:val="00641642"/>
    <w:rsid w:val="006418C6"/>
    <w:rsid w:val="00641ED8"/>
    <w:rsid w:val="00642A8F"/>
    <w:rsid w:val="0064361B"/>
    <w:rsid w:val="00643A4E"/>
    <w:rsid w:val="00643A59"/>
    <w:rsid w:val="00645514"/>
    <w:rsid w:val="00646DF1"/>
    <w:rsid w:val="00647409"/>
    <w:rsid w:val="00647776"/>
    <w:rsid w:val="00647C6A"/>
    <w:rsid w:val="0065041F"/>
    <w:rsid w:val="00650791"/>
    <w:rsid w:val="006508F2"/>
    <w:rsid w:val="00650B13"/>
    <w:rsid w:val="0065142F"/>
    <w:rsid w:val="006516C8"/>
    <w:rsid w:val="006517E4"/>
    <w:rsid w:val="00652393"/>
    <w:rsid w:val="0065245E"/>
    <w:rsid w:val="006535A5"/>
    <w:rsid w:val="00653971"/>
    <w:rsid w:val="00653DB2"/>
    <w:rsid w:val="00654893"/>
    <w:rsid w:val="00655F78"/>
    <w:rsid w:val="00656079"/>
    <w:rsid w:val="00656E9E"/>
    <w:rsid w:val="006577CE"/>
    <w:rsid w:val="00657D22"/>
    <w:rsid w:val="006609CD"/>
    <w:rsid w:val="00660C5D"/>
    <w:rsid w:val="00660F98"/>
    <w:rsid w:val="006633A4"/>
    <w:rsid w:val="00663ECA"/>
    <w:rsid w:val="00664222"/>
    <w:rsid w:val="00664BBD"/>
    <w:rsid w:val="006656CA"/>
    <w:rsid w:val="0066582C"/>
    <w:rsid w:val="00665C18"/>
    <w:rsid w:val="00665DFA"/>
    <w:rsid w:val="0066684B"/>
    <w:rsid w:val="006674E1"/>
    <w:rsid w:val="00667A50"/>
    <w:rsid w:val="00667AB4"/>
    <w:rsid w:val="00667DD2"/>
    <w:rsid w:val="00667E01"/>
    <w:rsid w:val="00667E27"/>
    <w:rsid w:val="006714CB"/>
    <w:rsid w:val="00671BBB"/>
    <w:rsid w:val="0067251C"/>
    <w:rsid w:val="00672562"/>
    <w:rsid w:val="00672616"/>
    <w:rsid w:val="0067344B"/>
    <w:rsid w:val="00673959"/>
    <w:rsid w:val="00674232"/>
    <w:rsid w:val="00675446"/>
    <w:rsid w:val="0067567B"/>
    <w:rsid w:val="0067608C"/>
    <w:rsid w:val="006774A0"/>
    <w:rsid w:val="00677C44"/>
    <w:rsid w:val="00680ED0"/>
    <w:rsid w:val="00680ED5"/>
    <w:rsid w:val="006812FF"/>
    <w:rsid w:val="006816E9"/>
    <w:rsid w:val="006817B6"/>
    <w:rsid w:val="00682237"/>
    <w:rsid w:val="0068295B"/>
    <w:rsid w:val="00683420"/>
    <w:rsid w:val="0068419F"/>
    <w:rsid w:val="006861DD"/>
    <w:rsid w:val="00686A81"/>
    <w:rsid w:val="00687650"/>
    <w:rsid w:val="00687946"/>
    <w:rsid w:val="00687F92"/>
    <w:rsid w:val="00690581"/>
    <w:rsid w:val="00690F2A"/>
    <w:rsid w:val="006917E7"/>
    <w:rsid w:val="00691F56"/>
    <w:rsid w:val="00692AF7"/>
    <w:rsid w:val="00692E18"/>
    <w:rsid w:val="00694212"/>
    <w:rsid w:val="006944E4"/>
    <w:rsid w:val="0069558C"/>
    <w:rsid w:val="00695913"/>
    <w:rsid w:val="00695F34"/>
    <w:rsid w:val="00695F78"/>
    <w:rsid w:val="00696269"/>
    <w:rsid w:val="006A0640"/>
    <w:rsid w:val="006A0EF8"/>
    <w:rsid w:val="006A11CD"/>
    <w:rsid w:val="006A1802"/>
    <w:rsid w:val="006A1D48"/>
    <w:rsid w:val="006A2BDC"/>
    <w:rsid w:val="006A3504"/>
    <w:rsid w:val="006A38A9"/>
    <w:rsid w:val="006A3A57"/>
    <w:rsid w:val="006A3D75"/>
    <w:rsid w:val="006A45BA"/>
    <w:rsid w:val="006A5430"/>
    <w:rsid w:val="006A5456"/>
    <w:rsid w:val="006A59B5"/>
    <w:rsid w:val="006A5FF6"/>
    <w:rsid w:val="006A61B4"/>
    <w:rsid w:val="006A77DD"/>
    <w:rsid w:val="006A7C66"/>
    <w:rsid w:val="006A7D87"/>
    <w:rsid w:val="006B0FDD"/>
    <w:rsid w:val="006B17DC"/>
    <w:rsid w:val="006B2357"/>
    <w:rsid w:val="006B2373"/>
    <w:rsid w:val="006B29E4"/>
    <w:rsid w:val="006B3170"/>
    <w:rsid w:val="006B3709"/>
    <w:rsid w:val="006B3A1A"/>
    <w:rsid w:val="006B4280"/>
    <w:rsid w:val="006B4B1C"/>
    <w:rsid w:val="006B5044"/>
    <w:rsid w:val="006B6EAA"/>
    <w:rsid w:val="006B7E34"/>
    <w:rsid w:val="006C0EAA"/>
    <w:rsid w:val="006C0F83"/>
    <w:rsid w:val="006C1B25"/>
    <w:rsid w:val="006C1B9F"/>
    <w:rsid w:val="006C1DF1"/>
    <w:rsid w:val="006C275D"/>
    <w:rsid w:val="006C295A"/>
    <w:rsid w:val="006C2F5D"/>
    <w:rsid w:val="006C4991"/>
    <w:rsid w:val="006C5759"/>
    <w:rsid w:val="006C5A97"/>
    <w:rsid w:val="006C5E91"/>
    <w:rsid w:val="006C6726"/>
    <w:rsid w:val="006C6BD6"/>
    <w:rsid w:val="006C6C25"/>
    <w:rsid w:val="006C6F3E"/>
    <w:rsid w:val="006C77EA"/>
    <w:rsid w:val="006C7EBE"/>
    <w:rsid w:val="006D251B"/>
    <w:rsid w:val="006D275E"/>
    <w:rsid w:val="006D28E7"/>
    <w:rsid w:val="006D2B41"/>
    <w:rsid w:val="006D2C22"/>
    <w:rsid w:val="006D33E4"/>
    <w:rsid w:val="006D3BFE"/>
    <w:rsid w:val="006D4FF9"/>
    <w:rsid w:val="006D589D"/>
    <w:rsid w:val="006D5F3F"/>
    <w:rsid w:val="006D727F"/>
    <w:rsid w:val="006D7B67"/>
    <w:rsid w:val="006E0F19"/>
    <w:rsid w:val="006E19BE"/>
    <w:rsid w:val="006E1FDA"/>
    <w:rsid w:val="006E28A1"/>
    <w:rsid w:val="006E2A15"/>
    <w:rsid w:val="006E2ABA"/>
    <w:rsid w:val="006E2D83"/>
    <w:rsid w:val="006E43B6"/>
    <w:rsid w:val="006E46DB"/>
    <w:rsid w:val="006E54BF"/>
    <w:rsid w:val="006E5E87"/>
    <w:rsid w:val="006E6B37"/>
    <w:rsid w:val="006E7D02"/>
    <w:rsid w:val="006E7FB9"/>
    <w:rsid w:val="006F1592"/>
    <w:rsid w:val="006F18BE"/>
    <w:rsid w:val="006F201A"/>
    <w:rsid w:val="006F2155"/>
    <w:rsid w:val="006F3ED1"/>
    <w:rsid w:val="006F51B2"/>
    <w:rsid w:val="006F5500"/>
    <w:rsid w:val="006F6410"/>
    <w:rsid w:val="006F661C"/>
    <w:rsid w:val="006F677D"/>
    <w:rsid w:val="00700EF5"/>
    <w:rsid w:val="00700F42"/>
    <w:rsid w:val="00701094"/>
    <w:rsid w:val="007016C4"/>
    <w:rsid w:val="007019ED"/>
    <w:rsid w:val="00703203"/>
    <w:rsid w:val="00704245"/>
    <w:rsid w:val="00704842"/>
    <w:rsid w:val="00704F08"/>
    <w:rsid w:val="007056E5"/>
    <w:rsid w:val="00705728"/>
    <w:rsid w:val="00705FBA"/>
    <w:rsid w:val="00706A1A"/>
    <w:rsid w:val="00707673"/>
    <w:rsid w:val="00710563"/>
    <w:rsid w:val="00710D9F"/>
    <w:rsid w:val="007118A3"/>
    <w:rsid w:val="007132A5"/>
    <w:rsid w:val="00713EFC"/>
    <w:rsid w:val="00714905"/>
    <w:rsid w:val="00714C24"/>
    <w:rsid w:val="00714ED2"/>
    <w:rsid w:val="00714FEE"/>
    <w:rsid w:val="007162BE"/>
    <w:rsid w:val="00716305"/>
    <w:rsid w:val="00716788"/>
    <w:rsid w:val="00716E79"/>
    <w:rsid w:val="00716EAC"/>
    <w:rsid w:val="007171F1"/>
    <w:rsid w:val="00717E38"/>
    <w:rsid w:val="00720867"/>
    <w:rsid w:val="0072099A"/>
    <w:rsid w:val="00722267"/>
    <w:rsid w:val="00722282"/>
    <w:rsid w:val="00722FEC"/>
    <w:rsid w:val="007236B4"/>
    <w:rsid w:val="007236CC"/>
    <w:rsid w:val="00723A86"/>
    <w:rsid w:val="00724247"/>
    <w:rsid w:val="00724E2A"/>
    <w:rsid w:val="00725846"/>
    <w:rsid w:val="00725DA9"/>
    <w:rsid w:val="00726CCB"/>
    <w:rsid w:val="00726DF8"/>
    <w:rsid w:val="0073001F"/>
    <w:rsid w:val="007307EC"/>
    <w:rsid w:val="00731D9E"/>
    <w:rsid w:val="00732827"/>
    <w:rsid w:val="007329AB"/>
    <w:rsid w:val="00732FD6"/>
    <w:rsid w:val="007330C5"/>
    <w:rsid w:val="0073326B"/>
    <w:rsid w:val="00733417"/>
    <w:rsid w:val="00733496"/>
    <w:rsid w:val="007335F0"/>
    <w:rsid w:val="00733D77"/>
    <w:rsid w:val="00734CFF"/>
    <w:rsid w:val="00735450"/>
    <w:rsid w:val="007361AF"/>
    <w:rsid w:val="0073668B"/>
    <w:rsid w:val="0073688B"/>
    <w:rsid w:val="00736984"/>
    <w:rsid w:val="00737ED6"/>
    <w:rsid w:val="00737F22"/>
    <w:rsid w:val="007401EB"/>
    <w:rsid w:val="00740210"/>
    <w:rsid w:val="0074089D"/>
    <w:rsid w:val="007424F8"/>
    <w:rsid w:val="00743E6E"/>
    <w:rsid w:val="00744017"/>
    <w:rsid w:val="00744CB2"/>
    <w:rsid w:val="0074630B"/>
    <w:rsid w:val="0074662C"/>
    <w:rsid w:val="00746F46"/>
    <w:rsid w:val="00747A69"/>
    <w:rsid w:val="00747DED"/>
    <w:rsid w:val="0075098B"/>
    <w:rsid w:val="00750CBC"/>
    <w:rsid w:val="0075126C"/>
    <w:rsid w:val="007518D1"/>
    <w:rsid w:val="00751BCB"/>
    <w:rsid w:val="0075214C"/>
    <w:rsid w:val="0075252A"/>
    <w:rsid w:val="00753B45"/>
    <w:rsid w:val="00754455"/>
    <w:rsid w:val="0075460C"/>
    <w:rsid w:val="00754986"/>
    <w:rsid w:val="00754E57"/>
    <w:rsid w:val="007564A9"/>
    <w:rsid w:val="00756E80"/>
    <w:rsid w:val="00757128"/>
    <w:rsid w:val="00757577"/>
    <w:rsid w:val="007606A4"/>
    <w:rsid w:val="0076070B"/>
    <w:rsid w:val="007609EA"/>
    <w:rsid w:val="00761B61"/>
    <w:rsid w:val="007623A2"/>
    <w:rsid w:val="00762972"/>
    <w:rsid w:val="007635F8"/>
    <w:rsid w:val="0076388B"/>
    <w:rsid w:val="00764B84"/>
    <w:rsid w:val="00765028"/>
    <w:rsid w:val="007657A6"/>
    <w:rsid w:val="00765AFD"/>
    <w:rsid w:val="007669F5"/>
    <w:rsid w:val="00766B5F"/>
    <w:rsid w:val="00766D45"/>
    <w:rsid w:val="00767A35"/>
    <w:rsid w:val="0077116E"/>
    <w:rsid w:val="007726CF"/>
    <w:rsid w:val="00772CFD"/>
    <w:rsid w:val="00774007"/>
    <w:rsid w:val="00774597"/>
    <w:rsid w:val="0077487B"/>
    <w:rsid w:val="00774C84"/>
    <w:rsid w:val="00774E17"/>
    <w:rsid w:val="0077585E"/>
    <w:rsid w:val="00775C36"/>
    <w:rsid w:val="007770B9"/>
    <w:rsid w:val="0077719C"/>
    <w:rsid w:val="00777C34"/>
    <w:rsid w:val="00780191"/>
    <w:rsid w:val="0078034D"/>
    <w:rsid w:val="00780FEF"/>
    <w:rsid w:val="00781070"/>
    <w:rsid w:val="00783BFE"/>
    <w:rsid w:val="00783DED"/>
    <w:rsid w:val="007840F8"/>
    <w:rsid w:val="00784191"/>
    <w:rsid w:val="007844F4"/>
    <w:rsid w:val="00784A27"/>
    <w:rsid w:val="007850BE"/>
    <w:rsid w:val="007853F9"/>
    <w:rsid w:val="0078558B"/>
    <w:rsid w:val="00785E84"/>
    <w:rsid w:val="0078688C"/>
    <w:rsid w:val="00786AEE"/>
    <w:rsid w:val="0078766B"/>
    <w:rsid w:val="00787DDF"/>
    <w:rsid w:val="00790BCC"/>
    <w:rsid w:val="00790CEE"/>
    <w:rsid w:val="00790FD5"/>
    <w:rsid w:val="00791364"/>
    <w:rsid w:val="00791871"/>
    <w:rsid w:val="00791E97"/>
    <w:rsid w:val="00792596"/>
    <w:rsid w:val="007928F3"/>
    <w:rsid w:val="00792B07"/>
    <w:rsid w:val="007935C9"/>
    <w:rsid w:val="00795282"/>
    <w:rsid w:val="0079544A"/>
    <w:rsid w:val="0079568F"/>
    <w:rsid w:val="00795B1F"/>
    <w:rsid w:val="00795CEE"/>
    <w:rsid w:val="00796064"/>
    <w:rsid w:val="00796F94"/>
    <w:rsid w:val="0079703D"/>
    <w:rsid w:val="007974F5"/>
    <w:rsid w:val="007976D7"/>
    <w:rsid w:val="007A0B47"/>
    <w:rsid w:val="007A0CE7"/>
    <w:rsid w:val="007A10D5"/>
    <w:rsid w:val="007A1A1E"/>
    <w:rsid w:val="007A1D2A"/>
    <w:rsid w:val="007A2051"/>
    <w:rsid w:val="007A20DA"/>
    <w:rsid w:val="007A35AB"/>
    <w:rsid w:val="007A35EC"/>
    <w:rsid w:val="007A5357"/>
    <w:rsid w:val="007A5A2E"/>
    <w:rsid w:val="007A5AA5"/>
    <w:rsid w:val="007A6136"/>
    <w:rsid w:val="007A6458"/>
    <w:rsid w:val="007A6B2F"/>
    <w:rsid w:val="007A6E2C"/>
    <w:rsid w:val="007B026E"/>
    <w:rsid w:val="007B0BDC"/>
    <w:rsid w:val="007B0F49"/>
    <w:rsid w:val="007B2A72"/>
    <w:rsid w:val="007B3071"/>
    <w:rsid w:val="007B3667"/>
    <w:rsid w:val="007B37AC"/>
    <w:rsid w:val="007B39C9"/>
    <w:rsid w:val="007B3F48"/>
    <w:rsid w:val="007B448B"/>
    <w:rsid w:val="007B45E6"/>
    <w:rsid w:val="007B4E03"/>
    <w:rsid w:val="007B5DD9"/>
    <w:rsid w:val="007B6585"/>
    <w:rsid w:val="007B6B14"/>
    <w:rsid w:val="007B6F9C"/>
    <w:rsid w:val="007B72A2"/>
    <w:rsid w:val="007C0BAC"/>
    <w:rsid w:val="007C0C94"/>
    <w:rsid w:val="007C12A1"/>
    <w:rsid w:val="007C1615"/>
    <w:rsid w:val="007C1680"/>
    <w:rsid w:val="007C1B5C"/>
    <w:rsid w:val="007C1BB6"/>
    <w:rsid w:val="007C1CC6"/>
    <w:rsid w:val="007C1EE6"/>
    <w:rsid w:val="007C236F"/>
    <w:rsid w:val="007C240B"/>
    <w:rsid w:val="007C2978"/>
    <w:rsid w:val="007C2A5B"/>
    <w:rsid w:val="007C529D"/>
    <w:rsid w:val="007C5E1A"/>
    <w:rsid w:val="007C60EF"/>
    <w:rsid w:val="007C6781"/>
    <w:rsid w:val="007C6D56"/>
    <w:rsid w:val="007C7535"/>
    <w:rsid w:val="007C7E14"/>
    <w:rsid w:val="007C7E1A"/>
    <w:rsid w:val="007D03D2"/>
    <w:rsid w:val="007D0E3C"/>
    <w:rsid w:val="007D1AB2"/>
    <w:rsid w:val="007D20D5"/>
    <w:rsid w:val="007D2370"/>
    <w:rsid w:val="007D27BA"/>
    <w:rsid w:val="007D2E84"/>
    <w:rsid w:val="007D2EA3"/>
    <w:rsid w:val="007D36CF"/>
    <w:rsid w:val="007D37F5"/>
    <w:rsid w:val="007D3E17"/>
    <w:rsid w:val="007D5693"/>
    <w:rsid w:val="007D6256"/>
    <w:rsid w:val="007D6A86"/>
    <w:rsid w:val="007D7336"/>
    <w:rsid w:val="007E0236"/>
    <w:rsid w:val="007E0B18"/>
    <w:rsid w:val="007E27F8"/>
    <w:rsid w:val="007E39D5"/>
    <w:rsid w:val="007E3B72"/>
    <w:rsid w:val="007E4397"/>
    <w:rsid w:val="007E4935"/>
    <w:rsid w:val="007E4C78"/>
    <w:rsid w:val="007E5EC3"/>
    <w:rsid w:val="007E6AFB"/>
    <w:rsid w:val="007E6DF6"/>
    <w:rsid w:val="007E7390"/>
    <w:rsid w:val="007E77B9"/>
    <w:rsid w:val="007E780A"/>
    <w:rsid w:val="007E7F5D"/>
    <w:rsid w:val="007F141E"/>
    <w:rsid w:val="007F17F5"/>
    <w:rsid w:val="007F2D47"/>
    <w:rsid w:val="007F31EB"/>
    <w:rsid w:val="007F3A10"/>
    <w:rsid w:val="007F3D4C"/>
    <w:rsid w:val="007F44AF"/>
    <w:rsid w:val="007F51E2"/>
    <w:rsid w:val="007F522E"/>
    <w:rsid w:val="007F57BD"/>
    <w:rsid w:val="007F5C7B"/>
    <w:rsid w:val="007F6138"/>
    <w:rsid w:val="007F6291"/>
    <w:rsid w:val="007F7421"/>
    <w:rsid w:val="007F74B5"/>
    <w:rsid w:val="008003C7"/>
    <w:rsid w:val="008017A6"/>
    <w:rsid w:val="008019DD"/>
    <w:rsid w:val="00801B94"/>
    <w:rsid w:val="00801F7F"/>
    <w:rsid w:val="0080322F"/>
    <w:rsid w:val="00804F92"/>
    <w:rsid w:val="0080534E"/>
    <w:rsid w:val="0080661B"/>
    <w:rsid w:val="00806760"/>
    <w:rsid w:val="00807E01"/>
    <w:rsid w:val="00810604"/>
    <w:rsid w:val="0081068B"/>
    <w:rsid w:val="008111EB"/>
    <w:rsid w:val="00811337"/>
    <w:rsid w:val="00811368"/>
    <w:rsid w:val="008117BE"/>
    <w:rsid w:val="00811F65"/>
    <w:rsid w:val="00812D4A"/>
    <w:rsid w:val="00813C1F"/>
    <w:rsid w:val="0081447D"/>
    <w:rsid w:val="00814594"/>
    <w:rsid w:val="00814986"/>
    <w:rsid w:val="00816534"/>
    <w:rsid w:val="00816CBE"/>
    <w:rsid w:val="00816E40"/>
    <w:rsid w:val="00817BED"/>
    <w:rsid w:val="008222EB"/>
    <w:rsid w:val="00822316"/>
    <w:rsid w:val="008234C6"/>
    <w:rsid w:val="00823714"/>
    <w:rsid w:val="00824721"/>
    <w:rsid w:val="00824DE2"/>
    <w:rsid w:val="008251CD"/>
    <w:rsid w:val="00825281"/>
    <w:rsid w:val="00825739"/>
    <w:rsid w:val="008257FF"/>
    <w:rsid w:val="00825F8A"/>
    <w:rsid w:val="008266D6"/>
    <w:rsid w:val="00826E16"/>
    <w:rsid w:val="0082737C"/>
    <w:rsid w:val="00827A9D"/>
    <w:rsid w:val="00830468"/>
    <w:rsid w:val="008306F7"/>
    <w:rsid w:val="008311A0"/>
    <w:rsid w:val="00831995"/>
    <w:rsid w:val="00831DA4"/>
    <w:rsid w:val="0083247A"/>
    <w:rsid w:val="008328DA"/>
    <w:rsid w:val="008340C6"/>
    <w:rsid w:val="00834A60"/>
    <w:rsid w:val="00834B47"/>
    <w:rsid w:val="00835AB0"/>
    <w:rsid w:val="00836EB1"/>
    <w:rsid w:val="0084080D"/>
    <w:rsid w:val="008411A9"/>
    <w:rsid w:val="008413B1"/>
    <w:rsid w:val="00841566"/>
    <w:rsid w:val="00841C5C"/>
    <w:rsid w:val="0084247D"/>
    <w:rsid w:val="008428D8"/>
    <w:rsid w:val="00842F88"/>
    <w:rsid w:val="00842FAD"/>
    <w:rsid w:val="0084379B"/>
    <w:rsid w:val="00844F0F"/>
    <w:rsid w:val="008466A6"/>
    <w:rsid w:val="0084699D"/>
    <w:rsid w:val="00846B81"/>
    <w:rsid w:val="008479AB"/>
    <w:rsid w:val="00847B9F"/>
    <w:rsid w:val="00847FFE"/>
    <w:rsid w:val="00850176"/>
    <w:rsid w:val="0085057E"/>
    <w:rsid w:val="00851B26"/>
    <w:rsid w:val="008526E7"/>
    <w:rsid w:val="008537E3"/>
    <w:rsid w:val="00853FC6"/>
    <w:rsid w:val="00854247"/>
    <w:rsid w:val="00856A5E"/>
    <w:rsid w:val="00856B11"/>
    <w:rsid w:val="0085762B"/>
    <w:rsid w:val="008603C9"/>
    <w:rsid w:val="00861A4D"/>
    <w:rsid w:val="00861F66"/>
    <w:rsid w:val="008634D5"/>
    <w:rsid w:val="00863790"/>
    <w:rsid w:val="00863D4E"/>
    <w:rsid w:val="00863E89"/>
    <w:rsid w:val="00864219"/>
    <w:rsid w:val="00864814"/>
    <w:rsid w:val="00864E1A"/>
    <w:rsid w:val="008656DC"/>
    <w:rsid w:val="008656E4"/>
    <w:rsid w:val="008658E7"/>
    <w:rsid w:val="00865C54"/>
    <w:rsid w:val="00865DA9"/>
    <w:rsid w:val="00866E4B"/>
    <w:rsid w:val="00867190"/>
    <w:rsid w:val="00867F3A"/>
    <w:rsid w:val="00867F43"/>
    <w:rsid w:val="008704D9"/>
    <w:rsid w:val="00871393"/>
    <w:rsid w:val="00872808"/>
    <w:rsid w:val="00872867"/>
    <w:rsid w:val="00872B3B"/>
    <w:rsid w:val="00874E72"/>
    <w:rsid w:val="00875921"/>
    <w:rsid w:val="00875FE3"/>
    <w:rsid w:val="00877869"/>
    <w:rsid w:val="008801A4"/>
    <w:rsid w:val="008811AF"/>
    <w:rsid w:val="00881B14"/>
    <w:rsid w:val="0088222A"/>
    <w:rsid w:val="0088239C"/>
    <w:rsid w:val="00882C0D"/>
    <w:rsid w:val="0088339D"/>
    <w:rsid w:val="008835FC"/>
    <w:rsid w:val="008839C6"/>
    <w:rsid w:val="00883ADA"/>
    <w:rsid w:val="00883F7F"/>
    <w:rsid w:val="00883FCE"/>
    <w:rsid w:val="00884483"/>
    <w:rsid w:val="00884CA4"/>
    <w:rsid w:val="00884F1B"/>
    <w:rsid w:val="0088529C"/>
    <w:rsid w:val="0088644A"/>
    <w:rsid w:val="008868DD"/>
    <w:rsid w:val="0088690E"/>
    <w:rsid w:val="00886BA1"/>
    <w:rsid w:val="00886E03"/>
    <w:rsid w:val="00887676"/>
    <w:rsid w:val="0088770C"/>
    <w:rsid w:val="00887FD1"/>
    <w:rsid w:val="00887FEC"/>
    <w:rsid w:val="0089016E"/>
    <w:rsid w:val="008901F6"/>
    <w:rsid w:val="00890330"/>
    <w:rsid w:val="0089083C"/>
    <w:rsid w:val="00892119"/>
    <w:rsid w:val="00892401"/>
    <w:rsid w:val="00892539"/>
    <w:rsid w:val="00894507"/>
    <w:rsid w:val="008952A8"/>
    <w:rsid w:val="00895417"/>
    <w:rsid w:val="00895567"/>
    <w:rsid w:val="00895DE4"/>
    <w:rsid w:val="00896614"/>
    <w:rsid w:val="008966CF"/>
    <w:rsid w:val="0089686D"/>
    <w:rsid w:val="00896C03"/>
    <w:rsid w:val="00896F4B"/>
    <w:rsid w:val="008A0122"/>
    <w:rsid w:val="008A05BF"/>
    <w:rsid w:val="008A0C92"/>
    <w:rsid w:val="008A0CB2"/>
    <w:rsid w:val="008A0D89"/>
    <w:rsid w:val="008A1092"/>
    <w:rsid w:val="008A18EF"/>
    <w:rsid w:val="008A280A"/>
    <w:rsid w:val="008A2B52"/>
    <w:rsid w:val="008A2B7D"/>
    <w:rsid w:val="008A343D"/>
    <w:rsid w:val="008A45C1"/>
    <w:rsid w:val="008A495D"/>
    <w:rsid w:val="008A4AFB"/>
    <w:rsid w:val="008A4EE4"/>
    <w:rsid w:val="008A544D"/>
    <w:rsid w:val="008A5CA2"/>
    <w:rsid w:val="008A5D0D"/>
    <w:rsid w:val="008A6B0E"/>
    <w:rsid w:val="008A6C16"/>
    <w:rsid w:val="008A7440"/>
    <w:rsid w:val="008A76FD"/>
    <w:rsid w:val="008B0680"/>
    <w:rsid w:val="008B114B"/>
    <w:rsid w:val="008B1EB6"/>
    <w:rsid w:val="008B244F"/>
    <w:rsid w:val="008B2D09"/>
    <w:rsid w:val="008B3D8E"/>
    <w:rsid w:val="008B519F"/>
    <w:rsid w:val="008B56B5"/>
    <w:rsid w:val="008B59CE"/>
    <w:rsid w:val="008B5A4A"/>
    <w:rsid w:val="008B5D14"/>
    <w:rsid w:val="008B6756"/>
    <w:rsid w:val="008B6F29"/>
    <w:rsid w:val="008B7017"/>
    <w:rsid w:val="008B7890"/>
    <w:rsid w:val="008B7A9C"/>
    <w:rsid w:val="008C0E78"/>
    <w:rsid w:val="008C103D"/>
    <w:rsid w:val="008C12B0"/>
    <w:rsid w:val="008C2CAE"/>
    <w:rsid w:val="008C2F86"/>
    <w:rsid w:val="008C32C2"/>
    <w:rsid w:val="008C41F0"/>
    <w:rsid w:val="008C537F"/>
    <w:rsid w:val="008C5A71"/>
    <w:rsid w:val="008C5D5A"/>
    <w:rsid w:val="008C5E00"/>
    <w:rsid w:val="008C5F0E"/>
    <w:rsid w:val="008C73D7"/>
    <w:rsid w:val="008C74BC"/>
    <w:rsid w:val="008D056E"/>
    <w:rsid w:val="008D0DE0"/>
    <w:rsid w:val="008D0FAE"/>
    <w:rsid w:val="008D15CE"/>
    <w:rsid w:val="008D201E"/>
    <w:rsid w:val="008D2F59"/>
    <w:rsid w:val="008D421E"/>
    <w:rsid w:val="008D4886"/>
    <w:rsid w:val="008D52CF"/>
    <w:rsid w:val="008D5380"/>
    <w:rsid w:val="008D5923"/>
    <w:rsid w:val="008D5C2A"/>
    <w:rsid w:val="008D5E87"/>
    <w:rsid w:val="008D658B"/>
    <w:rsid w:val="008D7C6B"/>
    <w:rsid w:val="008E1306"/>
    <w:rsid w:val="008E1A2C"/>
    <w:rsid w:val="008E20F6"/>
    <w:rsid w:val="008E32F7"/>
    <w:rsid w:val="008E4F44"/>
    <w:rsid w:val="008E4F51"/>
    <w:rsid w:val="008E57B5"/>
    <w:rsid w:val="008E593B"/>
    <w:rsid w:val="008E5A70"/>
    <w:rsid w:val="008E62BD"/>
    <w:rsid w:val="008E6B36"/>
    <w:rsid w:val="008E73A6"/>
    <w:rsid w:val="008E76F8"/>
    <w:rsid w:val="008E78A2"/>
    <w:rsid w:val="008E7941"/>
    <w:rsid w:val="008E7AFE"/>
    <w:rsid w:val="008F01C8"/>
    <w:rsid w:val="008F0799"/>
    <w:rsid w:val="008F17E7"/>
    <w:rsid w:val="008F2A76"/>
    <w:rsid w:val="008F3AA1"/>
    <w:rsid w:val="008F4041"/>
    <w:rsid w:val="008F449A"/>
    <w:rsid w:val="008F4B71"/>
    <w:rsid w:val="008F59A0"/>
    <w:rsid w:val="008F6E31"/>
    <w:rsid w:val="008F7493"/>
    <w:rsid w:val="008F7697"/>
    <w:rsid w:val="0090040D"/>
    <w:rsid w:val="00900A47"/>
    <w:rsid w:val="009013B0"/>
    <w:rsid w:val="00904FC8"/>
    <w:rsid w:val="00905771"/>
    <w:rsid w:val="009060B9"/>
    <w:rsid w:val="00907136"/>
    <w:rsid w:val="0091016A"/>
    <w:rsid w:val="0091097F"/>
    <w:rsid w:val="00910D84"/>
    <w:rsid w:val="00912C7A"/>
    <w:rsid w:val="00912E71"/>
    <w:rsid w:val="00913C61"/>
    <w:rsid w:val="00913EB8"/>
    <w:rsid w:val="00914B30"/>
    <w:rsid w:val="009159E4"/>
    <w:rsid w:val="00915DDF"/>
    <w:rsid w:val="0091795E"/>
    <w:rsid w:val="00917B8C"/>
    <w:rsid w:val="00917D9D"/>
    <w:rsid w:val="0092030B"/>
    <w:rsid w:val="0092053E"/>
    <w:rsid w:val="00920A56"/>
    <w:rsid w:val="009215D3"/>
    <w:rsid w:val="00921610"/>
    <w:rsid w:val="00921A31"/>
    <w:rsid w:val="00921D9E"/>
    <w:rsid w:val="00922FCB"/>
    <w:rsid w:val="00924D64"/>
    <w:rsid w:val="0092535F"/>
    <w:rsid w:val="00925A1E"/>
    <w:rsid w:val="00925BA0"/>
    <w:rsid w:val="00925F6A"/>
    <w:rsid w:val="009263C7"/>
    <w:rsid w:val="0092654B"/>
    <w:rsid w:val="00930734"/>
    <w:rsid w:val="0093076C"/>
    <w:rsid w:val="0093077E"/>
    <w:rsid w:val="00930D70"/>
    <w:rsid w:val="0093203F"/>
    <w:rsid w:val="009320F5"/>
    <w:rsid w:val="00932AF9"/>
    <w:rsid w:val="00932FA7"/>
    <w:rsid w:val="009347DB"/>
    <w:rsid w:val="00934C99"/>
    <w:rsid w:val="00934E70"/>
    <w:rsid w:val="00934FF2"/>
    <w:rsid w:val="009350B1"/>
    <w:rsid w:val="00935B89"/>
    <w:rsid w:val="00935CB0"/>
    <w:rsid w:val="00936539"/>
    <w:rsid w:val="009365E9"/>
    <w:rsid w:val="00936966"/>
    <w:rsid w:val="00937465"/>
    <w:rsid w:val="00937673"/>
    <w:rsid w:val="009406DB"/>
    <w:rsid w:val="00940E77"/>
    <w:rsid w:val="009421DE"/>
    <w:rsid w:val="009428A9"/>
    <w:rsid w:val="0094352F"/>
    <w:rsid w:val="009437A2"/>
    <w:rsid w:val="00943D9F"/>
    <w:rsid w:val="0094478E"/>
    <w:rsid w:val="00944B28"/>
    <w:rsid w:val="00945274"/>
    <w:rsid w:val="0094728C"/>
    <w:rsid w:val="00947FCA"/>
    <w:rsid w:val="00950236"/>
    <w:rsid w:val="00950279"/>
    <w:rsid w:val="00950560"/>
    <w:rsid w:val="009507B6"/>
    <w:rsid w:val="00952B4F"/>
    <w:rsid w:val="00953A72"/>
    <w:rsid w:val="00953E83"/>
    <w:rsid w:val="009546FA"/>
    <w:rsid w:val="00954E14"/>
    <w:rsid w:val="00954F58"/>
    <w:rsid w:val="00955367"/>
    <w:rsid w:val="00955BEB"/>
    <w:rsid w:val="0095692F"/>
    <w:rsid w:val="00956D56"/>
    <w:rsid w:val="00957731"/>
    <w:rsid w:val="00957851"/>
    <w:rsid w:val="00957BE2"/>
    <w:rsid w:val="009600A3"/>
    <w:rsid w:val="00960A83"/>
    <w:rsid w:val="00962147"/>
    <w:rsid w:val="00962CE0"/>
    <w:rsid w:val="00963B08"/>
    <w:rsid w:val="00963E13"/>
    <w:rsid w:val="0096411C"/>
    <w:rsid w:val="0096520D"/>
    <w:rsid w:val="00965AC1"/>
    <w:rsid w:val="00966232"/>
    <w:rsid w:val="00966479"/>
    <w:rsid w:val="00966909"/>
    <w:rsid w:val="00966AFD"/>
    <w:rsid w:val="00967061"/>
    <w:rsid w:val="00967302"/>
    <w:rsid w:val="0096739B"/>
    <w:rsid w:val="00967838"/>
    <w:rsid w:val="00970C58"/>
    <w:rsid w:val="00971B65"/>
    <w:rsid w:val="00971EE1"/>
    <w:rsid w:val="00973180"/>
    <w:rsid w:val="0097464A"/>
    <w:rsid w:val="0097560E"/>
    <w:rsid w:val="00975DFA"/>
    <w:rsid w:val="00980274"/>
    <w:rsid w:val="00980500"/>
    <w:rsid w:val="009805D5"/>
    <w:rsid w:val="0098279B"/>
    <w:rsid w:val="00982CD6"/>
    <w:rsid w:val="009837C7"/>
    <w:rsid w:val="00984385"/>
    <w:rsid w:val="0098438B"/>
    <w:rsid w:val="009844A2"/>
    <w:rsid w:val="00984921"/>
    <w:rsid w:val="00985B73"/>
    <w:rsid w:val="0098642F"/>
    <w:rsid w:val="009867D7"/>
    <w:rsid w:val="00986C2F"/>
    <w:rsid w:val="00986CDC"/>
    <w:rsid w:val="00986D96"/>
    <w:rsid w:val="00986F5E"/>
    <w:rsid w:val="009870A7"/>
    <w:rsid w:val="009900B9"/>
    <w:rsid w:val="00991126"/>
    <w:rsid w:val="00992266"/>
    <w:rsid w:val="00992490"/>
    <w:rsid w:val="0099301B"/>
    <w:rsid w:val="00993ADD"/>
    <w:rsid w:val="00994A54"/>
    <w:rsid w:val="00995E5D"/>
    <w:rsid w:val="009960F2"/>
    <w:rsid w:val="00996E50"/>
    <w:rsid w:val="009971AD"/>
    <w:rsid w:val="00997787"/>
    <w:rsid w:val="00997CA7"/>
    <w:rsid w:val="009A0B51"/>
    <w:rsid w:val="009A0BC2"/>
    <w:rsid w:val="009A1FEC"/>
    <w:rsid w:val="009A26A8"/>
    <w:rsid w:val="009A2708"/>
    <w:rsid w:val="009A2C19"/>
    <w:rsid w:val="009A2DAA"/>
    <w:rsid w:val="009A33CD"/>
    <w:rsid w:val="009A33DC"/>
    <w:rsid w:val="009A3829"/>
    <w:rsid w:val="009A3BC4"/>
    <w:rsid w:val="009A3F90"/>
    <w:rsid w:val="009A4307"/>
    <w:rsid w:val="009A43B1"/>
    <w:rsid w:val="009A527F"/>
    <w:rsid w:val="009A6072"/>
    <w:rsid w:val="009A6092"/>
    <w:rsid w:val="009A6973"/>
    <w:rsid w:val="009A70F6"/>
    <w:rsid w:val="009A7182"/>
    <w:rsid w:val="009A7EFB"/>
    <w:rsid w:val="009B0D71"/>
    <w:rsid w:val="009B1018"/>
    <w:rsid w:val="009B1936"/>
    <w:rsid w:val="009B2B1A"/>
    <w:rsid w:val="009B2E6B"/>
    <w:rsid w:val="009B314C"/>
    <w:rsid w:val="009B3188"/>
    <w:rsid w:val="009B3E0A"/>
    <w:rsid w:val="009B3E8C"/>
    <w:rsid w:val="009B4357"/>
    <w:rsid w:val="009B459B"/>
    <w:rsid w:val="009B493F"/>
    <w:rsid w:val="009B5BEE"/>
    <w:rsid w:val="009B5F63"/>
    <w:rsid w:val="009B7827"/>
    <w:rsid w:val="009B7D9E"/>
    <w:rsid w:val="009C0DE6"/>
    <w:rsid w:val="009C1FB8"/>
    <w:rsid w:val="009C20FD"/>
    <w:rsid w:val="009C2699"/>
    <w:rsid w:val="009C2977"/>
    <w:rsid w:val="009C2DCC"/>
    <w:rsid w:val="009C2FEB"/>
    <w:rsid w:val="009C3EC9"/>
    <w:rsid w:val="009C3EFA"/>
    <w:rsid w:val="009C401A"/>
    <w:rsid w:val="009C46C6"/>
    <w:rsid w:val="009C52E1"/>
    <w:rsid w:val="009C5A65"/>
    <w:rsid w:val="009C5DF9"/>
    <w:rsid w:val="009C68D4"/>
    <w:rsid w:val="009C68F0"/>
    <w:rsid w:val="009C736A"/>
    <w:rsid w:val="009D0BDB"/>
    <w:rsid w:val="009D124A"/>
    <w:rsid w:val="009D1FB6"/>
    <w:rsid w:val="009D23B2"/>
    <w:rsid w:val="009D24A4"/>
    <w:rsid w:val="009D26F8"/>
    <w:rsid w:val="009D27FA"/>
    <w:rsid w:val="009D34DC"/>
    <w:rsid w:val="009D3668"/>
    <w:rsid w:val="009D3A2B"/>
    <w:rsid w:val="009D3EBE"/>
    <w:rsid w:val="009D40D0"/>
    <w:rsid w:val="009D47B6"/>
    <w:rsid w:val="009D4875"/>
    <w:rsid w:val="009D51F1"/>
    <w:rsid w:val="009D5B43"/>
    <w:rsid w:val="009D6004"/>
    <w:rsid w:val="009D6504"/>
    <w:rsid w:val="009D6A5F"/>
    <w:rsid w:val="009D6D80"/>
    <w:rsid w:val="009D709F"/>
    <w:rsid w:val="009D72DC"/>
    <w:rsid w:val="009D757A"/>
    <w:rsid w:val="009E04C4"/>
    <w:rsid w:val="009E0642"/>
    <w:rsid w:val="009E0AD0"/>
    <w:rsid w:val="009E0C83"/>
    <w:rsid w:val="009E1703"/>
    <w:rsid w:val="009E1ADB"/>
    <w:rsid w:val="009E1D45"/>
    <w:rsid w:val="009E1E4E"/>
    <w:rsid w:val="009E1FCB"/>
    <w:rsid w:val="009E2820"/>
    <w:rsid w:val="009E2861"/>
    <w:rsid w:val="009E33DA"/>
    <w:rsid w:val="009E3A1F"/>
    <w:rsid w:val="009E4326"/>
    <w:rsid w:val="009E4BF6"/>
    <w:rsid w:val="009E4FA9"/>
    <w:rsid w:val="009E5676"/>
    <w:rsid w:val="009E6C21"/>
    <w:rsid w:val="009E7755"/>
    <w:rsid w:val="009E7D1D"/>
    <w:rsid w:val="009E7DA8"/>
    <w:rsid w:val="009F0CBD"/>
    <w:rsid w:val="009F1B23"/>
    <w:rsid w:val="009F20E9"/>
    <w:rsid w:val="009F367A"/>
    <w:rsid w:val="009F3A61"/>
    <w:rsid w:val="009F3CC3"/>
    <w:rsid w:val="009F44B5"/>
    <w:rsid w:val="009F50D9"/>
    <w:rsid w:val="009F5AD3"/>
    <w:rsid w:val="009F61CE"/>
    <w:rsid w:val="009F6ECF"/>
    <w:rsid w:val="009F7959"/>
    <w:rsid w:val="00A00894"/>
    <w:rsid w:val="00A014EB"/>
    <w:rsid w:val="00A01CFF"/>
    <w:rsid w:val="00A02EED"/>
    <w:rsid w:val="00A02F49"/>
    <w:rsid w:val="00A03297"/>
    <w:rsid w:val="00A034B4"/>
    <w:rsid w:val="00A03886"/>
    <w:rsid w:val="00A03ACF"/>
    <w:rsid w:val="00A03E51"/>
    <w:rsid w:val="00A05296"/>
    <w:rsid w:val="00A05F26"/>
    <w:rsid w:val="00A06060"/>
    <w:rsid w:val="00A07BDE"/>
    <w:rsid w:val="00A07F34"/>
    <w:rsid w:val="00A10539"/>
    <w:rsid w:val="00A10808"/>
    <w:rsid w:val="00A10D6A"/>
    <w:rsid w:val="00A11722"/>
    <w:rsid w:val="00A11851"/>
    <w:rsid w:val="00A126A1"/>
    <w:rsid w:val="00A12708"/>
    <w:rsid w:val="00A13421"/>
    <w:rsid w:val="00A13C24"/>
    <w:rsid w:val="00A13E60"/>
    <w:rsid w:val="00A13E6E"/>
    <w:rsid w:val="00A13EA6"/>
    <w:rsid w:val="00A14E5C"/>
    <w:rsid w:val="00A15763"/>
    <w:rsid w:val="00A163FF"/>
    <w:rsid w:val="00A17070"/>
    <w:rsid w:val="00A17FDF"/>
    <w:rsid w:val="00A204D9"/>
    <w:rsid w:val="00A21B26"/>
    <w:rsid w:val="00A226C6"/>
    <w:rsid w:val="00A22FE6"/>
    <w:rsid w:val="00A23A46"/>
    <w:rsid w:val="00A240AE"/>
    <w:rsid w:val="00A240BD"/>
    <w:rsid w:val="00A244BF"/>
    <w:rsid w:val="00A24A0A"/>
    <w:rsid w:val="00A24B70"/>
    <w:rsid w:val="00A24C73"/>
    <w:rsid w:val="00A24FD1"/>
    <w:rsid w:val="00A250B3"/>
    <w:rsid w:val="00A252AC"/>
    <w:rsid w:val="00A25BB0"/>
    <w:rsid w:val="00A262AF"/>
    <w:rsid w:val="00A2685C"/>
    <w:rsid w:val="00A277D3"/>
    <w:rsid w:val="00A27912"/>
    <w:rsid w:val="00A27C4F"/>
    <w:rsid w:val="00A32CF3"/>
    <w:rsid w:val="00A32E2F"/>
    <w:rsid w:val="00A338A3"/>
    <w:rsid w:val="00A33900"/>
    <w:rsid w:val="00A339CF"/>
    <w:rsid w:val="00A33F69"/>
    <w:rsid w:val="00A34685"/>
    <w:rsid w:val="00A34E1F"/>
    <w:rsid w:val="00A35110"/>
    <w:rsid w:val="00A35419"/>
    <w:rsid w:val="00A355AE"/>
    <w:rsid w:val="00A3574E"/>
    <w:rsid w:val="00A35D34"/>
    <w:rsid w:val="00A36290"/>
    <w:rsid w:val="00A36378"/>
    <w:rsid w:val="00A368B9"/>
    <w:rsid w:val="00A36EB0"/>
    <w:rsid w:val="00A37EAF"/>
    <w:rsid w:val="00A37FE7"/>
    <w:rsid w:val="00A40015"/>
    <w:rsid w:val="00A40DC2"/>
    <w:rsid w:val="00A412A3"/>
    <w:rsid w:val="00A41364"/>
    <w:rsid w:val="00A41989"/>
    <w:rsid w:val="00A42A91"/>
    <w:rsid w:val="00A42B8C"/>
    <w:rsid w:val="00A445C2"/>
    <w:rsid w:val="00A449F3"/>
    <w:rsid w:val="00A45DAA"/>
    <w:rsid w:val="00A46304"/>
    <w:rsid w:val="00A47445"/>
    <w:rsid w:val="00A47574"/>
    <w:rsid w:val="00A47579"/>
    <w:rsid w:val="00A47E5A"/>
    <w:rsid w:val="00A5022D"/>
    <w:rsid w:val="00A5037D"/>
    <w:rsid w:val="00A50BCB"/>
    <w:rsid w:val="00A514BE"/>
    <w:rsid w:val="00A522B1"/>
    <w:rsid w:val="00A542AF"/>
    <w:rsid w:val="00A542DB"/>
    <w:rsid w:val="00A54DBE"/>
    <w:rsid w:val="00A556E9"/>
    <w:rsid w:val="00A56B71"/>
    <w:rsid w:val="00A5758B"/>
    <w:rsid w:val="00A6170B"/>
    <w:rsid w:val="00A61F91"/>
    <w:rsid w:val="00A6222F"/>
    <w:rsid w:val="00A63631"/>
    <w:rsid w:val="00A6457F"/>
    <w:rsid w:val="00A64753"/>
    <w:rsid w:val="00A64AC9"/>
    <w:rsid w:val="00A65B03"/>
    <w:rsid w:val="00A65D71"/>
    <w:rsid w:val="00A660B3"/>
    <w:rsid w:val="00A6656B"/>
    <w:rsid w:val="00A66E98"/>
    <w:rsid w:val="00A66FD5"/>
    <w:rsid w:val="00A67B5B"/>
    <w:rsid w:val="00A67E42"/>
    <w:rsid w:val="00A70A91"/>
    <w:rsid w:val="00A70E1E"/>
    <w:rsid w:val="00A70EFE"/>
    <w:rsid w:val="00A715C8"/>
    <w:rsid w:val="00A71AF9"/>
    <w:rsid w:val="00A72081"/>
    <w:rsid w:val="00A720C9"/>
    <w:rsid w:val="00A73257"/>
    <w:rsid w:val="00A73436"/>
    <w:rsid w:val="00A73481"/>
    <w:rsid w:val="00A73944"/>
    <w:rsid w:val="00A73D40"/>
    <w:rsid w:val="00A7408E"/>
    <w:rsid w:val="00A7430D"/>
    <w:rsid w:val="00A7468D"/>
    <w:rsid w:val="00A75566"/>
    <w:rsid w:val="00A7581E"/>
    <w:rsid w:val="00A75ADE"/>
    <w:rsid w:val="00A762DB"/>
    <w:rsid w:val="00A76D1D"/>
    <w:rsid w:val="00A76D4D"/>
    <w:rsid w:val="00A76EC4"/>
    <w:rsid w:val="00A76F0B"/>
    <w:rsid w:val="00A7742C"/>
    <w:rsid w:val="00A7751E"/>
    <w:rsid w:val="00A805BB"/>
    <w:rsid w:val="00A80A09"/>
    <w:rsid w:val="00A80F9B"/>
    <w:rsid w:val="00A81649"/>
    <w:rsid w:val="00A81D6B"/>
    <w:rsid w:val="00A81E2F"/>
    <w:rsid w:val="00A81EAD"/>
    <w:rsid w:val="00A82952"/>
    <w:rsid w:val="00A835DD"/>
    <w:rsid w:val="00A83831"/>
    <w:rsid w:val="00A83B75"/>
    <w:rsid w:val="00A84073"/>
    <w:rsid w:val="00A84123"/>
    <w:rsid w:val="00A844AC"/>
    <w:rsid w:val="00A847A4"/>
    <w:rsid w:val="00A852B0"/>
    <w:rsid w:val="00A8559D"/>
    <w:rsid w:val="00A856DA"/>
    <w:rsid w:val="00A857BD"/>
    <w:rsid w:val="00A86280"/>
    <w:rsid w:val="00A86287"/>
    <w:rsid w:val="00A86F25"/>
    <w:rsid w:val="00A87DBC"/>
    <w:rsid w:val="00A87F86"/>
    <w:rsid w:val="00A9080F"/>
    <w:rsid w:val="00A9081F"/>
    <w:rsid w:val="00A914C6"/>
    <w:rsid w:val="00A915C2"/>
    <w:rsid w:val="00A9188C"/>
    <w:rsid w:val="00A9199B"/>
    <w:rsid w:val="00A91E9F"/>
    <w:rsid w:val="00A93D95"/>
    <w:rsid w:val="00A940FA"/>
    <w:rsid w:val="00A9489E"/>
    <w:rsid w:val="00A94B15"/>
    <w:rsid w:val="00A94C24"/>
    <w:rsid w:val="00A9594D"/>
    <w:rsid w:val="00A95B1F"/>
    <w:rsid w:val="00A95CFD"/>
    <w:rsid w:val="00A95FBD"/>
    <w:rsid w:val="00A96A80"/>
    <w:rsid w:val="00A96C49"/>
    <w:rsid w:val="00A96F1E"/>
    <w:rsid w:val="00A97002"/>
    <w:rsid w:val="00A97016"/>
    <w:rsid w:val="00A972C0"/>
    <w:rsid w:val="00A97496"/>
    <w:rsid w:val="00A97A52"/>
    <w:rsid w:val="00A97E90"/>
    <w:rsid w:val="00AA059B"/>
    <w:rsid w:val="00AA0B67"/>
    <w:rsid w:val="00AA0CC7"/>
    <w:rsid w:val="00AA0D0E"/>
    <w:rsid w:val="00AA0D6A"/>
    <w:rsid w:val="00AA28EF"/>
    <w:rsid w:val="00AA2C94"/>
    <w:rsid w:val="00AA2D74"/>
    <w:rsid w:val="00AA37FC"/>
    <w:rsid w:val="00AA3B1F"/>
    <w:rsid w:val="00AA3E3A"/>
    <w:rsid w:val="00AA454C"/>
    <w:rsid w:val="00AA4617"/>
    <w:rsid w:val="00AA5BDA"/>
    <w:rsid w:val="00AA67BB"/>
    <w:rsid w:val="00AA6958"/>
    <w:rsid w:val="00AA71DA"/>
    <w:rsid w:val="00AA722D"/>
    <w:rsid w:val="00AA7A4B"/>
    <w:rsid w:val="00AB13DF"/>
    <w:rsid w:val="00AB1602"/>
    <w:rsid w:val="00AB2183"/>
    <w:rsid w:val="00AB244C"/>
    <w:rsid w:val="00AB25DA"/>
    <w:rsid w:val="00AB2D80"/>
    <w:rsid w:val="00AB2DB8"/>
    <w:rsid w:val="00AB30D0"/>
    <w:rsid w:val="00AB30DB"/>
    <w:rsid w:val="00AB39BD"/>
    <w:rsid w:val="00AB4B85"/>
    <w:rsid w:val="00AB4DC6"/>
    <w:rsid w:val="00AB4EC7"/>
    <w:rsid w:val="00AB5404"/>
    <w:rsid w:val="00AB58BF"/>
    <w:rsid w:val="00AB6179"/>
    <w:rsid w:val="00AB6437"/>
    <w:rsid w:val="00AB6599"/>
    <w:rsid w:val="00AB7261"/>
    <w:rsid w:val="00AB7C09"/>
    <w:rsid w:val="00AC0635"/>
    <w:rsid w:val="00AC0761"/>
    <w:rsid w:val="00AC0B17"/>
    <w:rsid w:val="00AC159E"/>
    <w:rsid w:val="00AC1F7C"/>
    <w:rsid w:val="00AC267F"/>
    <w:rsid w:val="00AC29E8"/>
    <w:rsid w:val="00AC3DC3"/>
    <w:rsid w:val="00AC3FC1"/>
    <w:rsid w:val="00AC4459"/>
    <w:rsid w:val="00AC45F3"/>
    <w:rsid w:val="00AC4D51"/>
    <w:rsid w:val="00AC591F"/>
    <w:rsid w:val="00AC6E7E"/>
    <w:rsid w:val="00AC7268"/>
    <w:rsid w:val="00AD0170"/>
    <w:rsid w:val="00AD0751"/>
    <w:rsid w:val="00AD0823"/>
    <w:rsid w:val="00AD1352"/>
    <w:rsid w:val="00AD1993"/>
    <w:rsid w:val="00AD26E0"/>
    <w:rsid w:val="00AD30C8"/>
    <w:rsid w:val="00AD36FA"/>
    <w:rsid w:val="00AD3805"/>
    <w:rsid w:val="00AD3ABF"/>
    <w:rsid w:val="00AD62D6"/>
    <w:rsid w:val="00AD6762"/>
    <w:rsid w:val="00AD70C1"/>
    <w:rsid w:val="00AD7208"/>
    <w:rsid w:val="00AD74E0"/>
    <w:rsid w:val="00AD77C4"/>
    <w:rsid w:val="00AE03F2"/>
    <w:rsid w:val="00AE07B9"/>
    <w:rsid w:val="00AE0A2D"/>
    <w:rsid w:val="00AE25BF"/>
    <w:rsid w:val="00AE293A"/>
    <w:rsid w:val="00AE2EEC"/>
    <w:rsid w:val="00AE3D02"/>
    <w:rsid w:val="00AE4C51"/>
    <w:rsid w:val="00AE6812"/>
    <w:rsid w:val="00AE68CC"/>
    <w:rsid w:val="00AE6B92"/>
    <w:rsid w:val="00AE7869"/>
    <w:rsid w:val="00AF0C13"/>
    <w:rsid w:val="00AF237B"/>
    <w:rsid w:val="00AF3350"/>
    <w:rsid w:val="00AF4487"/>
    <w:rsid w:val="00AF4A00"/>
    <w:rsid w:val="00AF4B98"/>
    <w:rsid w:val="00AF576A"/>
    <w:rsid w:val="00AF5E73"/>
    <w:rsid w:val="00AF5E99"/>
    <w:rsid w:val="00AF6541"/>
    <w:rsid w:val="00B0009D"/>
    <w:rsid w:val="00B00A58"/>
    <w:rsid w:val="00B00A63"/>
    <w:rsid w:val="00B00F27"/>
    <w:rsid w:val="00B01338"/>
    <w:rsid w:val="00B01ACB"/>
    <w:rsid w:val="00B031C5"/>
    <w:rsid w:val="00B03AF5"/>
    <w:rsid w:val="00B03C01"/>
    <w:rsid w:val="00B048E9"/>
    <w:rsid w:val="00B04AAD"/>
    <w:rsid w:val="00B06A95"/>
    <w:rsid w:val="00B078D6"/>
    <w:rsid w:val="00B07F7B"/>
    <w:rsid w:val="00B10442"/>
    <w:rsid w:val="00B10577"/>
    <w:rsid w:val="00B11923"/>
    <w:rsid w:val="00B11DF7"/>
    <w:rsid w:val="00B1248D"/>
    <w:rsid w:val="00B12DB0"/>
    <w:rsid w:val="00B12F00"/>
    <w:rsid w:val="00B12F53"/>
    <w:rsid w:val="00B1366A"/>
    <w:rsid w:val="00B146B8"/>
    <w:rsid w:val="00B14709"/>
    <w:rsid w:val="00B1475C"/>
    <w:rsid w:val="00B16A77"/>
    <w:rsid w:val="00B16B5C"/>
    <w:rsid w:val="00B1720B"/>
    <w:rsid w:val="00B20380"/>
    <w:rsid w:val="00B2086F"/>
    <w:rsid w:val="00B208EA"/>
    <w:rsid w:val="00B216A8"/>
    <w:rsid w:val="00B21771"/>
    <w:rsid w:val="00B21959"/>
    <w:rsid w:val="00B21E91"/>
    <w:rsid w:val="00B21F8A"/>
    <w:rsid w:val="00B2270D"/>
    <w:rsid w:val="00B22D86"/>
    <w:rsid w:val="00B234AB"/>
    <w:rsid w:val="00B23705"/>
    <w:rsid w:val="00B24EE4"/>
    <w:rsid w:val="00B259F1"/>
    <w:rsid w:val="00B2634A"/>
    <w:rsid w:val="00B265B6"/>
    <w:rsid w:val="00B266EE"/>
    <w:rsid w:val="00B2743D"/>
    <w:rsid w:val="00B27C67"/>
    <w:rsid w:val="00B3015C"/>
    <w:rsid w:val="00B30430"/>
    <w:rsid w:val="00B306AB"/>
    <w:rsid w:val="00B31365"/>
    <w:rsid w:val="00B318BF"/>
    <w:rsid w:val="00B31EFC"/>
    <w:rsid w:val="00B321AE"/>
    <w:rsid w:val="00B325C7"/>
    <w:rsid w:val="00B34148"/>
    <w:rsid w:val="00B341C5"/>
    <w:rsid w:val="00B344D8"/>
    <w:rsid w:val="00B347BF"/>
    <w:rsid w:val="00B34BDA"/>
    <w:rsid w:val="00B35631"/>
    <w:rsid w:val="00B3573A"/>
    <w:rsid w:val="00B35C82"/>
    <w:rsid w:val="00B35FDB"/>
    <w:rsid w:val="00B3645E"/>
    <w:rsid w:val="00B365A4"/>
    <w:rsid w:val="00B369BE"/>
    <w:rsid w:val="00B377A1"/>
    <w:rsid w:val="00B40457"/>
    <w:rsid w:val="00B41DC6"/>
    <w:rsid w:val="00B43BD2"/>
    <w:rsid w:val="00B44823"/>
    <w:rsid w:val="00B44E76"/>
    <w:rsid w:val="00B4621F"/>
    <w:rsid w:val="00B46753"/>
    <w:rsid w:val="00B46CB6"/>
    <w:rsid w:val="00B46F59"/>
    <w:rsid w:val="00B47653"/>
    <w:rsid w:val="00B51335"/>
    <w:rsid w:val="00B51CA7"/>
    <w:rsid w:val="00B51EFD"/>
    <w:rsid w:val="00B51F2C"/>
    <w:rsid w:val="00B5265B"/>
    <w:rsid w:val="00B53B6D"/>
    <w:rsid w:val="00B55315"/>
    <w:rsid w:val="00B555DB"/>
    <w:rsid w:val="00B55B80"/>
    <w:rsid w:val="00B55FA0"/>
    <w:rsid w:val="00B567D1"/>
    <w:rsid w:val="00B5752C"/>
    <w:rsid w:val="00B576FE"/>
    <w:rsid w:val="00B57D54"/>
    <w:rsid w:val="00B6005A"/>
    <w:rsid w:val="00B609FE"/>
    <w:rsid w:val="00B6258A"/>
    <w:rsid w:val="00B62711"/>
    <w:rsid w:val="00B6308A"/>
    <w:rsid w:val="00B63D5C"/>
    <w:rsid w:val="00B64126"/>
    <w:rsid w:val="00B641CF"/>
    <w:rsid w:val="00B64772"/>
    <w:rsid w:val="00B64C83"/>
    <w:rsid w:val="00B650C0"/>
    <w:rsid w:val="00B6575E"/>
    <w:rsid w:val="00B65DB5"/>
    <w:rsid w:val="00B660A7"/>
    <w:rsid w:val="00B66125"/>
    <w:rsid w:val="00B66B78"/>
    <w:rsid w:val="00B67120"/>
    <w:rsid w:val="00B6715F"/>
    <w:rsid w:val="00B67305"/>
    <w:rsid w:val="00B67310"/>
    <w:rsid w:val="00B6771A"/>
    <w:rsid w:val="00B70248"/>
    <w:rsid w:val="00B704E3"/>
    <w:rsid w:val="00B70A05"/>
    <w:rsid w:val="00B70B11"/>
    <w:rsid w:val="00B71A78"/>
    <w:rsid w:val="00B71BA7"/>
    <w:rsid w:val="00B72F2A"/>
    <w:rsid w:val="00B734A8"/>
    <w:rsid w:val="00B734C6"/>
    <w:rsid w:val="00B73B4C"/>
    <w:rsid w:val="00B73F75"/>
    <w:rsid w:val="00B74651"/>
    <w:rsid w:val="00B748BE"/>
    <w:rsid w:val="00B74A2C"/>
    <w:rsid w:val="00B74BC0"/>
    <w:rsid w:val="00B74ED7"/>
    <w:rsid w:val="00B74F6F"/>
    <w:rsid w:val="00B77127"/>
    <w:rsid w:val="00B77393"/>
    <w:rsid w:val="00B77412"/>
    <w:rsid w:val="00B77A85"/>
    <w:rsid w:val="00B8006A"/>
    <w:rsid w:val="00B804D5"/>
    <w:rsid w:val="00B809ED"/>
    <w:rsid w:val="00B80D4B"/>
    <w:rsid w:val="00B81287"/>
    <w:rsid w:val="00B8130E"/>
    <w:rsid w:val="00B81D21"/>
    <w:rsid w:val="00B81FBE"/>
    <w:rsid w:val="00B82FDE"/>
    <w:rsid w:val="00B834EC"/>
    <w:rsid w:val="00B837FA"/>
    <w:rsid w:val="00B83FF3"/>
    <w:rsid w:val="00B84120"/>
    <w:rsid w:val="00B8483E"/>
    <w:rsid w:val="00B8582D"/>
    <w:rsid w:val="00B85E6E"/>
    <w:rsid w:val="00B860C7"/>
    <w:rsid w:val="00B86CE8"/>
    <w:rsid w:val="00B90581"/>
    <w:rsid w:val="00B91013"/>
    <w:rsid w:val="00B915AC"/>
    <w:rsid w:val="00B9199D"/>
    <w:rsid w:val="00B92031"/>
    <w:rsid w:val="00B920AD"/>
    <w:rsid w:val="00B92137"/>
    <w:rsid w:val="00B924C2"/>
    <w:rsid w:val="00B92A54"/>
    <w:rsid w:val="00B92EF5"/>
    <w:rsid w:val="00B934CA"/>
    <w:rsid w:val="00B9370A"/>
    <w:rsid w:val="00B93941"/>
    <w:rsid w:val="00B93D8D"/>
    <w:rsid w:val="00B946CD"/>
    <w:rsid w:val="00B959F7"/>
    <w:rsid w:val="00B95E7B"/>
    <w:rsid w:val="00B95F67"/>
    <w:rsid w:val="00B96074"/>
    <w:rsid w:val="00B9633F"/>
    <w:rsid w:val="00B96481"/>
    <w:rsid w:val="00B965B8"/>
    <w:rsid w:val="00B966A4"/>
    <w:rsid w:val="00B97DC4"/>
    <w:rsid w:val="00BA099F"/>
    <w:rsid w:val="00BA0B5B"/>
    <w:rsid w:val="00BA1028"/>
    <w:rsid w:val="00BA21A8"/>
    <w:rsid w:val="00BA31C4"/>
    <w:rsid w:val="00BA3459"/>
    <w:rsid w:val="00BA34EB"/>
    <w:rsid w:val="00BA3A53"/>
    <w:rsid w:val="00BA3C54"/>
    <w:rsid w:val="00BA3E0C"/>
    <w:rsid w:val="00BA4095"/>
    <w:rsid w:val="00BA52AF"/>
    <w:rsid w:val="00BA5891"/>
    <w:rsid w:val="00BA5B43"/>
    <w:rsid w:val="00BA663E"/>
    <w:rsid w:val="00BA675F"/>
    <w:rsid w:val="00BB15D3"/>
    <w:rsid w:val="00BB1835"/>
    <w:rsid w:val="00BB1E1C"/>
    <w:rsid w:val="00BB1ED4"/>
    <w:rsid w:val="00BB27C7"/>
    <w:rsid w:val="00BB2BFA"/>
    <w:rsid w:val="00BB393D"/>
    <w:rsid w:val="00BB4179"/>
    <w:rsid w:val="00BB41B6"/>
    <w:rsid w:val="00BB457B"/>
    <w:rsid w:val="00BB4C39"/>
    <w:rsid w:val="00BB5815"/>
    <w:rsid w:val="00BB5985"/>
    <w:rsid w:val="00BB5EBF"/>
    <w:rsid w:val="00BB64DB"/>
    <w:rsid w:val="00BB6F16"/>
    <w:rsid w:val="00BB7208"/>
    <w:rsid w:val="00BB7561"/>
    <w:rsid w:val="00BB7DE6"/>
    <w:rsid w:val="00BB7EE3"/>
    <w:rsid w:val="00BC20DC"/>
    <w:rsid w:val="00BC35B6"/>
    <w:rsid w:val="00BC5590"/>
    <w:rsid w:val="00BC55DF"/>
    <w:rsid w:val="00BC63C0"/>
    <w:rsid w:val="00BC642A"/>
    <w:rsid w:val="00BC6995"/>
    <w:rsid w:val="00BC6B5B"/>
    <w:rsid w:val="00BC6D73"/>
    <w:rsid w:val="00BD0411"/>
    <w:rsid w:val="00BD0A45"/>
    <w:rsid w:val="00BD0C24"/>
    <w:rsid w:val="00BD1683"/>
    <w:rsid w:val="00BD236B"/>
    <w:rsid w:val="00BD2730"/>
    <w:rsid w:val="00BD28D7"/>
    <w:rsid w:val="00BD36D6"/>
    <w:rsid w:val="00BD3735"/>
    <w:rsid w:val="00BD4802"/>
    <w:rsid w:val="00BD4A91"/>
    <w:rsid w:val="00BD4B75"/>
    <w:rsid w:val="00BD4E8A"/>
    <w:rsid w:val="00BD510F"/>
    <w:rsid w:val="00BD572B"/>
    <w:rsid w:val="00BD5C87"/>
    <w:rsid w:val="00BD6F32"/>
    <w:rsid w:val="00BD740A"/>
    <w:rsid w:val="00BE0BFF"/>
    <w:rsid w:val="00BE0E63"/>
    <w:rsid w:val="00BE0EC7"/>
    <w:rsid w:val="00BE1142"/>
    <w:rsid w:val="00BE1E73"/>
    <w:rsid w:val="00BE1F8C"/>
    <w:rsid w:val="00BE2834"/>
    <w:rsid w:val="00BE2838"/>
    <w:rsid w:val="00BE2B9C"/>
    <w:rsid w:val="00BE2D30"/>
    <w:rsid w:val="00BE2D5C"/>
    <w:rsid w:val="00BE2E52"/>
    <w:rsid w:val="00BE36FE"/>
    <w:rsid w:val="00BE45F7"/>
    <w:rsid w:val="00BE4BBB"/>
    <w:rsid w:val="00BE6744"/>
    <w:rsid w:val="00BE6930"/>
    <w:rsid w:val="00BE77DD"/>
    <w:rsid w:val="00BE79E8"/>
    <w:rsid w:val="00BE7CBF"/>
    <w:rsid w:val="00BF0663"/>
    <w:rsid w:val="00BF0CA5"/>
    <w:rsid w:val="00BF111B"/>
    <w:rsid w:val="00BF2B79"/>
    <w:rsid w:val="00BF303B"/>
    <w:rsid w:val="00BF3CE5"/>
    <w:rsid w:val="00BF3CF6"/>
    <w:rsid w:val="00BF4846"/>
    <w:rsid w:val="00BF497D"/>
    <w:rsid w:val="00BF507B"/>
    <w:rsid w:val="00BF58DE"/>
    <w:rsid w:val="00BF79B0"/>
    <w:rsid w:val="00BF7C9D"/>
    <w:rsid w:val="00C00318"/>
    <w:rsid w:val="00C00644"/>
    <w:rsid w:val="00C00810"/>
    <w:rsid w:val="00C0122B"/>
    <w:rsid w:val="00C01D46"/>
    <w:rsid w:val="00C01E8C"/>
    <w:rsid w:val="00C0278C"/>
    <w:rsid w:val="00C02AAD"/>
    <w:rsid w:val="00C02DF6"/>
    <w:rsid w:val="00C03156"/>
    <w:rsid w:val="00C033FC"/>
    <w:rsid w:val="00C03E01"/>
    <w:rsid w:val="00C04236"/>
    <w:rsid w:val="00C04BFC"/>
    <w:rsid w:val="00C057E3"/>
    <w:rsid w:val="00C0615F"/>
    <w:rsid w:val="00C06E42"/>
    <w:rsid w:val="00C06E60"/>
    <w:rsid w:val="00C11667"/>
    <w:rsid w:val="00C1369E"/>
    <w:rsid w:val="00C13CDF"/>
    <w:rsid w:val="00C14694"/>
    <w:rsid w:val="00C165D3"/>
    <w:rsid w:val="00C169BD"/>
    <w:rsid w:val="00C16CAF"/>
    <w:rsid w:val="00C1773C"/>
    <w:rsid w:val="00C17997"/>
    <w:rsid w:val="00C17BE4"/>
    <w:rsid w:val="00C17D25"/>
    <w:rsid w:val="00C200AF"/>
    <w:rsid w:val="00C20975"/>
    <w:rsid w:val="00C210E0"/>
    <w:rsid w:val="00C2196C"/>
    <w:rsid w:val="00C21DAA"/>
    <w:rsid w:val="00C22392"/>
    <w:rsid w:val="00C23582"/>
    <w:rsid w:val="00C23F42"/>
    <w:rsid w:val="00C2469D"/>
    <w:rsid w:val="00C24817"/>
    <w:rsid w:val="00C24F27"/>
    <w:rsid w:val="00C264E1"/>
    <w:rsid w:val="00C2660D"/>
    <w:rsid w:val="00C26D30"/>
    <w:rsid w:val="00C26F0F"/>
    <w:rsid w:val="00C27025"/>
    <w:rsid w:val="00C27246"/>
    <w:rsid w:val="00C2724D"/>
    <w:rsid w:val="00C27787"/>
    <w:rsid w:val="00C27CA9"/>
    <w:rsid w:val="00C30E9E"/>
    <w:rsid w:val="00C317E7"/>
    <w:rsid w:val="00C31B8C"/>
    <w:rsid w:val="00C321F4"/>
    <w:rsid w:val="00C32413"/>
    <w:rsid w:val="00C32754"/>
    <w:rsid w:val="00C3287F"/>
    <w:rsid w:val="00C32B9C"/>
    <w:rsid w:val="00C3411E"/>
    <w:rsid w:val="00C3421A"/>
    <w:rsid w:val="00C346B4"/>
    <w:rsid w:val="00C34729"/>
    <w:rsid w:val="00C35372"/>
    <w:rsid w:val="00C3551C"/>
    <w:rsid w:val="00C35A4C"/>
    <w:rsid w:val="00C35FEE"/>
    <w:rsid w:val="00C361C7"/>
    <w:rsid w:val="00C367F4"/>
    <w:rsid w:val="00C36EC2"/>
    <w:rsid w:val="00C3799C"/>
    <w:rsid w:val="00C412CB"/>
    <w:rsid w:val="00C414F0"/>
    <w:rsid w:val="00C41BFB"/>
    <w:rsid w:val="00C41DD5"/>
    <w:rsid w:val="00C42B98"/>
    <w:rsid w:val="00C4305E"/>
    <w:rsid w:val="00C4369C"/>
    <w:rsid w:val="00C4389E"/>
    <w:rsid w:val="00C43D1E"/>
    <w:rsid w:val="00C44336"/>
    <w:rsid w:val="00C4437E"/>
    <w:rsid w:val="00C44792"/>
    <w:rsid w:val="00C454C8"/>
    <w:rsid w:val="00C45AC8"/>
    <w:rsid w:val="00C4687C"/>
    <w:rsid w:val="00C478C6"/>
    <w:rsid w:val="00C47AE7"/>
    <w:rsid w:val="00C47C0D"/>
    <w:rsid w:val="00C47C58"/>
    <w:rsid w:val="00C47F0E"/>
    <w:rsid w:val="00C50316"/>
    <w:rsid w:val="00C50F7C"/>
    <w:rsid w:val="00C51704"/>
    <w:rsid w:val="00C51A1D"/>
    <w:rsid w:val="00C52000"/>
    <w:rsid w:val="00C5258B"/>
    <w:rsid w:val="00C52B68"/>
    <w:rsid w:val="00C52EA4"/>
    <w:rsid w:val="00C532FB"/>
    <w:rsid w:val="00C535E3"/>
    <w:rsid w:val="00C53D07"/>
    <w:rsid w:val="00C53EC8"/>
    <w:rsid w:val="00C545AE"/>
    <w:rsid w:val="00C54BF3"/>
    <w:rsid w:val="00C54EEE"/>
    <w:rsid w:val="00C5591F"/>
    <w:rsid w:val="00C559B1"/>
    <w:rsid w:val="00C55A78"/>
    <w:rsid w:val="00C56839"/>
    <w:rsid w:val="00C57C50"/>
    <w:rsid w:val="00C60D15"/>
    <w:rsid w:val="00C610D5"/>
    <w:rsid w:val="00C616AA"/>
    <w:rsid w:val="00C61DA1"/>
    <w:rsid w:val="00C61E18"/>
    <w:rsid w:val="00C61EA7"/>
    <w:rsid w:val="00C62767"/>
    <w:rsid w:val="00C63014"/>
    <w:rsid w:val="00C634FB"/>
    <w:rsid w:val="00C63507"/>
    <w:rsid w:val="00C64126"/>
    <w:rsid w:val="00C64E07"/>
    <w:rsid w:val="00C655EB"/>
    <w:rsid w:val="00C656AA"/>
    <w:rsid w:val="00C6597A"/>
    <w:rsid w:val="00C6637D"/>
    <w:rsid w:val="00C6671B"/>
    <w:rsid w:val="00C667F0"/>
    <w:rsid w:val="00C66B90"/>
    <w:rsid w:val="00C67A60"/>
    <w:rsid w:val="00C67DBE"/>
    <w:rsid w:val="00C67E92"/>
    <w:rsid w:val="00C709B3"/>
    <w:rsid w:val="00C70B18"/>
    <w:rsid w:val="00C711F9"/>
    <w:rsid w:val="00C7122B"/>
    <w:rsid w:val="00C715CA"/>
    <w:rsid w:val="00C720EA"/>
    <w:rsid w:val="00C72B6E"/>
    <w:rsid w:val="00C73002"/>
    <w:rsid w:val="00C732A9"/>
    <w:rsid w:val="00C736D9"/>
    <w:rsid w:val="00C73F03"/>
    <w:rsid w:val="00C7495D"/>
    <w:rsid w:val="00C74C75"/>
    <w:rsid w:val="00C75430"/>
    <w:rsid w:val="00C760B1"/>
    <w:rsid w:val="00C761A3"/>
    <w:rsid w:val="00C76531"/>
    <w:rsid w:val="00C76AEC"/>
    <w:rsid w:val="00C77435"/>
    <w:rsid w:val="00C77CE9"/>
    <w:rsid w:val="00C80211"/>
    <w:rsid w:val="00C803AB"/>
    <w:rsid w:val="00C80D23"/>
    <w:rsid w:val="00C819BC"/>
    <w:rsid w:val="00C821C1"/>
    <w:rsid w:val="00C82270"/>
    <w:rsid w:val="00C82896"/>
    <w:rsid w:val="00C83719"/>
    <w:rsid w:val="00C8479B"/>
    <w:rsid w:val="00C85BC1"/>
    <w:rsid w:val="00C85CC8"/>
    <w:rsid w:val="00C8620A"/>
    <w:rsid w:val="00C86372"/>
    <w:rsid w:val="00C8643F"/>
    <w:rsid w:val="00C86523"/>
    <w:rsid w:val="00C872FC"/>
    <w:rsid w:val="00C874CE"/>
    <w:rsid w:val="00C87898"/>
    <w:rsid w:val="00C8797F"/>
    <w:rsid w:val="00C90475"/>
    <w:rsid w:val="00C91273"/>
    <w:rsid w:val="00C9249B"/>
    <w:rsid w:val="00C929C7"/>
    <w:rsid w:val="00C92DBF"/>
    <w:rsid w:val="00C9312A"/>
    <w:rsid w:val="00C93139"/>
    <w:rsid w:val="00C93D37"/>
    <w:rsid w:val="00C93EF1"/>
    <w:rsid w:val="00C941E7"/>
    <w:rsid w:val="00C9442E"/>
    <w:rsid w:val="00C950DB"/>
    <w:rsid w:val="00C9531F"/>
    <w:rsid w:val="00C95558"/>
    <w:rsid w:val="00C95810"/>
    <w:rsid w:val="00C96463"/>
    <w:rsid w:val="00C9685D"/>
    <w:rsid w:val="00C97192"/>
    <w:rsid w:val="00C971B0"/>
    <w:rsid w:val="00C9FF87"/>
    <w:rsid w:val="00CA0968"/>
    <w:rsid w:val="00CA0D7D"/>
    <w:rsid w:val="00CA168E"/>
    <w:rsid w:val="00CA17B5"/>
    <w:rsid w:val="00CA2875"/>
    <w:rsid w:val="00CA29AD"/>
    <w:rsid w:val="00CA2ECC"/>
    <w:rsid w:val="00CA3808"/>
    <w:rsid w:val="00CA3B5C"/>
    <w:rsid w:val="00CA42E3"/>
    <w:rsid w:val="00CA51F5"/>
    <w:rsid w:val="00CA53B3"/>
    <w:rsid w:val="00CA5640"/>
    <w:rsid w:val="00CA7A88"/>
    <w:rsid w:val="00CB0647"/>
    <w:rsid w:val="00CB0FB9"/>
    <w:rsid w:val="00CB1285"/>
    <w:rsid w:val="00CB157F"/>
    <w:rsid w:val="00CB16C2"/>
    <w:rsid w:val="00CB1908"/>
    <w:rsid w:val="00CB1C3D"/>
    <w:rsid w:val="00CB1CDF"/>
    <w:rsid w:val="00CB2C07"/>
    <w:rsid w:val="00CB3BD3"/>
    <w:rsid w:val="00CB3C62"/>
    <w:rsid w:val="00CB4236"/>
    <w:rsid w:val="00CB56CC"/>
    <w:rsid w:val="00CB604E"/>
    <w:rsid w:val="00CC08E5"/>
    <w:rsid w:val="00CC141B"/>
    <w:rsid w:val="00CC3A59"/>
    <w:rsid w:val="00CC50DD"/>
    <w:rsid w:val="00CC5164"/>
    <w:rsid w:val="00CC5A41"/>
    <w:rsid w:val="00CC611F"/>
    <w:rsid w:val="00CC72A4"/>
    <w:rsid w:val="00CD1685"/>
    <w:rsid w:val="00CD279F"/>
    <w:rsid w:val="00CD3153"/>
    <w:rsid w:val="00CD37DA"/>
    <w:rsid w:val="00CD65ED"/>
    <w:rsid w:val="00CD683E"/>
    <w:rsid w:val="00CD6F4D"/>
    <w:rsid w:val="00CD70AC"/>
    <w:rsid w:val="00CD76EF"/>
    <w:rsid w:val="00CE0D2B"/>
    <w:rsid w:val="00CE122B"/>
    <w:rsid w:val="00CE1C9C"/>
    <w:rsid w:val="00CE1E7A"/>
    <w:rsid w:val="00CE1F27"/>
    <w:rsid w:val="00CE2478"/>
    <w:rsid w:val="00CE2CF8"/>
    <w:rsid w:val="00CE2E63"/>
    <w:rsid w:val="00CE3175"/>
    <w:rsid w:val="00CE3577"/>
    <w:rsid w:val="00CE3FC0"/>
    <w:rsid w:val="00CE4439"/>
    <w:rsid w:val="00CE5FAE"/>
    <w:rsid w:val="00CE6DCA"/>
    <w:rsid w:val="00CE6F47"/>
    <w:rsid w:val="00CE7E27"/>
    <w:rsid w:val="00CF0346"/>
    <w:rsid w:val="00CF1279"/>
    <w:rsid w:val="00CF306B"/>
    <w:rsid w:val="00CF3113"/>
    <w:rsid w:val="00CF34EF"/>
    <w:rsid w:val="00CF384B"/>
    <w:rsid w:val="00CF3A40"/>
    <w:rsid w:val="00CF3AF4"/>
    <w:rsid w:val="00CF3BF3"/>
    <w:rsid w:val="00CF3CC9"/>
    <w:rsid w:val="00CF3F6C"/>
    <w:rsid w:val="00CF4723"/>
    <w:rsid w:val="00CF4998"/>
    <w:rsid w:val="00CF4B52"/>
    <w:rsid w:val="00CF5C76"/>
    <w:rsid w:val="00CF66C0"/>
    <w:rsid w:val="00CF6810"/>
    <w:rsid w:val="00CF68C7"/>
    <w:rsid w:val="00CF6D70"/>
    <w:rsid w:val="00D00C0C"/>
    <w:rsid w:val="00D00F0F"/>
    <w:rsid w:val="00D0115D"/>
    <w:rsid w:val="00D01B41"/>
    <w:rsid w:val="00D01E40"/>
    <w:rsid w:val="00D03921"/>
    <w:rsid w:val="00D03D09"/>
    <w:rsid w:val="00D0467F"/>
    <w:rsid w:val="00D0505B"/>
    <w:rsid w:val="00D052B0"/>
    <w:rsid w:val="00D052BD"/>
    <w:rsid w:val="00D05349"/>
    <w:rsid w:val="00D058BE"/>
    <w:rsid w:val="00D05C20"/>
    <w:rsid w:val="00D06117"/>
    <w:rsid w:val="00D07050"/>
    <w:rsid w:val="00D076E0"/>
    <w:rsid w:val="00D07FBA"/>
    <w:rsid w:val="00D10082"/>
    <w:rsid w:val="00D1010C"/>
    <w:rsid w:val="00D1166C"/>
    <w:rsid w:val="00D120C1"/>
    <w:rsid w:val="00D1232F"/>
    <w:rsid w:val="00D1399A"/>
    <w:rsid w:val="00D13E77"/>
    <w:rsid w:val="00D14144"/>
    <w:rsid w:val="00D14C1C"/>
    <w:rsid w:val="00D1552F"/>
    <w:rsid w:val="00D15B68"/>
    <w:rsid w:val="00D1696D"/>
    <w:rsid w:val="00D16BFE"/>
    <w:rsid w:val="00D17777"/>
    <w:rsid w:val="00D21099"/>
    <w:rsid w:val="00D211F3"/>
    <w:rsid w:val="00D2132C"/>
    <w:rsid w:val="00D21F62"/>
    <w:rsid w:val="00D229C3"/>
    <w:rsid w:val="00D22C83"/>
    <w:rsid w:val="00D237AD"/>
    <w:rsid w:val="00D240B4"/>
    <w:rsid w:val="00D24166"/>
    <w:rsid w:val="00D2417E"/>
    <w:rsid w:val="00D24760"/>
    <w:rsid w:val="00D24AD0"/>
    <w:rsid w:val="00D24DC4"/>
    <w:rsid w:val="00D266EF"/>
    <w:rsid w:val="00D26A5E"/>
    <w:rsid w:val="00D272E0"/>
    <w:rsid w:val="00D27F18"/>
    <w:rsid w:val="00D31564"/>
    <w:rsid w:val="00D31CC8"/>
    <w:rsid w:val="00D31D29"/>
    <w:rsid w:val="00D31F1A"/>
    <w:rsid w:val="00D32613"/>
    <w:rsid w:val="00D32678"/>
    <w:rsid w:val="00D32773"/>
    <w:rsid w:val="00D329FD"/>
    <w:rsid w:val="00D32AA2"/>
    <w:rsid w:val="00D32C5C"/>
    <w:rsid w:val="00D3320F"/>
    <w:rsid w:val="00D33A33"/>
    <w:rsid w:val="00D3475A"/>
    <w:rsid w:val="00D35401"/>
    <w:rsid w:val="00D358EB"/>
    <w:rsid w:val="00D369DC"/>
    <w:rsid w:val="00D37CD1"/>
    <w:rsid w:val="00D40223"/>
    <w:rsid w:val="00D408C1"/>
    <w:rsid w:val="00D40A5C"/>
    <w:rsid w:val="00D40B61"/>
    <w:rsid w:val="00D41874"/>
    <w:rsid w:val="00D433CE"/>
    <w:rsid w:val="00D433F7"/>
    <w:rsid w:val="00D43AE5"/>
    <w:rsid w:val="00D4414F"/>
    <w:rsid w:val="00D44667"/>
    <w:rsid w:val="00D44B13"/>
    <w:rsid w:val="00D45256"/>
    <w:rsid w:val="00D4599A"/>
    <w:rsid w:val="00D45BBE"/>
    <w:rsid w:val="00D45E1F"/>
    <w:rsid w:val="00D45EEC"/>
    <w:rsid w:val="00D46342"/>
    <w:rsid w:val="00D46DC8"/>
    <w:rsid w:val="00D47C35"/>
    <w:rsid w:val="00D5043F"/>
    <w:rsid w:val="00D50FFF"/>
    <w:rsid w:val="00D51AB6"/>
    <w:rsid w:val="00D51E60"/>
    <w:rsid w:val="00D521C1"/>
    <w:rsid w:val="00D526A8"/>
    <w:rsid w:val="00D5319B"/>
    <w:rsid w:val="00D54108"/>
    <w:rsid w:val="00D543C5"/>
    <w:rsid w:val="00D55672"/>
    <w:rsid w:val="00D55B88"/>
    <w:rsid w:val="00D55BEC"/>
    <w:rsid w:val="00D55D9B"/>
    <w:rsid w:val="00D560A7"/>
    <w:rsid w:val="00D566EF"/>
    <w:rsid w:val="00D56846"/>
    <w:rsid w:val="00D569E6"/>
    <w:rsid w:val="00D5738F"/>
    <w:rsid w:val="00D573C8"/>
    <w:rsid w:val="00D575E3"/>
    <w:rsid w:val="00D576A6"/>
    <w:rsid w:val="00D578C4"/>
    <w:rsid w:val="00D5799A"/>
    <w:rsid w:val="00D57C74"/>
    <w:rsid w:val="00D604B3"/>
    <w:rsid w:val="00D60FD2"/>
    <w:rsid w:val="00D613F6"/>
    <w:rsid w:val="00D6164E"/>
    <w:rsid w:val="00D61845"/>
    <w:rsid w:val="00D6231E"/>
    <w:rsid w:val="00D624B5"/>
    <w:rsid w:val="00D624E0"/>
    <w:rsid w:val="00D6278E"/>
    <w:rsid w:val="00D628D4"/>
    <w:rsid w:val="00D6419F"/>
    <w:rsid w:val="00D649CA"/>
    <w:rsid w:val="00D64B4C"/>
    <w:rsid w:val="00D64E16"/>
    <w:rsid w:val="00D66687"/>
    <w:rsid w:val="00D679EF"/>
    <w:rsid w:val="00D700F7"/>
    <w:rsid w:val="00D719A0"/>
    <w:rsid w:val="00D71F40"/>
    <w:rsid w:val="00D72861"/>
    <w:rsid w:val="00D72F6E"/>
    <w:rsid w:val="00D7529C"/>
    <w:rsid w:val="00D75CDC"/>
    <w:rsid w:val="00D768B7"/>
    <w:rsid w:val="00D76B98"/>
    <w:rsid w:val="00D77142"/>
    <w:rsid w:val="00D77416"/>
    <w:rsid w:val="00D774E8"/>
    <w:rsid w:val="00D77ABE"/>
    <w:rsid w:val="00D809D6"/>
    <w:rsid w:val="00D80FC6"/>
    <w:rsid w:val="00D81197"/>
    <w:rsid w:val="00D81476"/>
    <w:rsid w:val="00D818E2"/>
    <w:rsid w:val="00D81971"/>
    <w:rsid w:val="00D81E82"/>
    <w:rsid w:val="00D837AB"/>
    <w:rsid w:val="00D83964"/>
    <w:rsid w:val="00D83AB8"/>
    <w:rsid w:val="00D83DA0"/>
    <w:rsid w:val="00D8431B"/>
    <w:rsid w:val="00D86327"/>
    <w:rsid w:val="00D8707A"/>
    <w:rsid w:val="00D872E5"/>
    <w:rsid w:val="00D872F9"/>
    <w:rsid w:val="00D903CF"/>
    <w:rsid w:val="00D90A34"/>
    <w:rsid w:val="00D90CCC"/>
    <w:rsid w:val="00D90D4C"/>
    <w:rsid w:val="00D9109C"/>
    <w:rsid w:val="00D91486"/>
    <w:rsid w:val="00D9197B"/>
    <w:rsid w:val="00D919B2"/>
    <w:rsid w:val="00D91CA5"/>
    <w:rsid w:val="00D939CC"/>
    <w:rsid w:val="00D93DA5"/>
    <w:rsid w:val="00D93DB8"/>
    <w:rsid w:val="00D94917"/>
    <w:rsid w:val="00D949D6"/>
    <w:rsid w:val="00D950B7"/>
    <w:rsid w:val="00D9588A"/>
    <w:rsid w:val="00D9663E"/>
    <w:rsid w:val="00D96950"/>
    <w:rsid w:val="00D9718F"/>
    <w:rsid w:val="00D971F5"/>
    <w:rsid w:val="00D97E14"/>
    <w:rsid w:val="00DA11DB"/>
    <w:rsid w:val="00DA1844"/>
    <w:rsid w:val="00DA2535"/>
    <w:rsid w:val="00DA2F5A"/>
    <w:rsid w:val="00DA304F"/>
    <w:rsid w:val="00DA4582"/>
    <w:rsid w:val="00DA5144"/>
    <w:rsid w:val="00DA5C08"/>
    <w:rsid w:val="00DA60FB"/>
    <w:rsid w:val="00DA6C18"/>
    <w:rsid w:val="00DA70AF"/>
    <w:rsid w:val="00DA715F"/>
    <w:rsid w:val="00DA74F3"/>
    <w:rsid w:val="00DA7793"/>
    <w:rsid w:val="00DA7AA9"/>
    <w:rsid w:val="00DB0480"/>
    <w:rsid w:val="00DB0AB5"/>
    <w:rsid w:val="00DB193D"/>
    <w:rsid w:val="00DB1E62"/>
    <w:rsid w:val="00DB3811"/>
    <w:rsid w:val="00DB3F71"/>
    <w:rsid w:val="00DB41B6"/>
    <w:rsid w:val="00DB4555"/>
    <w:rsid w:val="00DB596A"/>
    <w:rsid w:val="00DB69F3"/>
    <w:rsid w:val="00DB7075"/>
    <w:rsid w:val="00DB78A3"/>
    <w:rsid w:val="00DB7AB8"/>
    <w:rsid w:val="00DB7C93"/>
    <w:rsid w:val="00DB7E2C"/>
    <w:rsid w:val="00DC0475"/>
    <w:rsid w:val="00DC04F2"/>
    <w:rsid w:val="00DC0EBD"/>
    <w:rsid w:val="00DC1869"/>
    <w:rsid w:val="00DC1A8E"/>
    <w:rsid w:val="00DC23FD"/>
    <w:rsid w:val="00DC288F"/>
    <w:rsid w:val="00DC2A8F"/>
    <w:rsid w:val="00DC3139"/>
    <w:rsid w:val="00DC3AE2"/>
    <w:rsid w:val="00DC4754"/>
    <w:rsid w:val="00DC47DF"/>
    <w:rsid w:val="00DC4907"/>
    <w:rsid w:val="00DC4A88"/>
    <w:rsid w:val="00DC6A8A"/>
    <w:rsid w:val="00DC7527"/>
    <w:rsid w:val="00DC77D1"/>
    <w:rsid w:val="00DC7E33"/>
    <w:rsid w:val="00DD017C"/>
    <w:rsid w:val="00DD09A6"/>
    <w:rsid w:val="00DD11C4"/>
    <w:rsid w:val="00DD2056"/>
    <w:rsid w:val="00DD24A6"/>
    <w:rsid w:val="00DD259F"/>
    <w:rsid w:val="00DD2903"/>
    <w:rsid w:val="00DD397A"/>
    <w:rsid w:val="00DD58B7"/>
    <w:rsid w:val="00DD5C64"/>
    <w:rsid w:val="00DD5E3C"/>
    <w:rsid w:val="00DD5F1A"/>
    <w:rsid w:val="00DD62EB"/>
    <w:rsid w:val="00DD6699"/>
    <w:rsid w:val="00DD70FD"/>
    <w:rsid w:val="00DE0681"/>
    <w:rsid w:val="00DE102B"/>
    <w:rsid w:val="00DE128D"/>
    <w:rsid w:val="00DE1737"/>
    <w:rsid w:val="00DE1826"/>
    <w:rsid w:val="00DE1FC0"/>
    <w:rsid w:val="00DE2A0D"/>
    <w:rsid w:val="00DE2D06"/>
    <w:rsid w:val="00DE318D"/>
    <w:rsid w:val="00DE3CD8"/>
    <w:rsid w:val="00DE3F2D"/>
    <w:rsid w:val="00DE3F7B"/>
    <w:rsid w:val="00DE432B"/>
    <w:rsid w:val="00DE445C"/>
    <w:rsid w:val="00DE45E3"/>
    <w:rsid w:val="00DE46F8"/>
    <w:rsid w:val="00DE4C25"/>
    <w:rsid w:val="00DE5036"/>
    <w:rsid w:val="00DE520B"/>
    <w:rsid w:val="00DE5331"/>
    <w:rsid w:val="00DE5733"/>
    <w:rsid w:val="00DE5E37"/>
    <w:rsid w:val="00DE60D9"/>
    <w:rsid w:val="00DE6132"/>
    <w:rsid w:val="00DE6BF0"/>
    <w:rsid w:val="00DE70A5"/>
    <w:rsid w:val="00DE70F8"/>
    <w:rsid w:val="00DF026C"/>
    <w:rsid w:val="00DF074E"/>
    <w:rsid w:val="00DF1778"/>
    <w:rsid w:val="00DF2691"/>
    <w:rsid w:val="00DF2D18"/>
    <w:rsid w:val="00DF3676"/>
    <w:rsid w:val="00DF3D7D"/>
    <w:rsid w:val="00DF4161"/>
    <w:rsid w:val="00DF44E7"/>
    <w:rsid w:val="00DF46C6"/>
    <w:rsid w:val="00DF46DD"/>
    <w:rsid w:val="00DF4F84"/>
    <w:rsid w:val="00DF5E2A"/>
    <w:rsid w:val="00DF71AB"/>
    <w:rsid w:val="00E007C5"/>
    <w:rsid w:val="00E00DBF"/>
    <w:rsid w:val="00E00EAD"/>
    <w:rsid w:val="00E01EA3"/>
    <w:rsid w:val="00E0213F"/>
    <w:rsid w:val="00E02D5F"/>
    <w:rsid w:val="00E033E0"/>
    <w:rsid w:val="00E037E3"/>
    <w:rsid w:val="00E03AC7"/>
    <w:rsid w:val="00E03BDB"/>
    <w:rsid w:val="00E04198"/>
    <w:rsid w:val="00E04A4E"/>
    <w:rsid w:val="00E04A9F"/>
    <w:rsid w:val="00E04EC0"/>
    <w:rsid w:val="00E0594C"/>
    <w:rsid w:val="00E0595C"/>
    <w:rsid w:val="00E05DE2"/>
    <w:rsid w:val="00E066F9"/>
    <w:rsid w:val="00E06989"/>
    <w:rsid w:val="00E069F2"/>
    <w:rsid w:val="00E06FA1"/>
    <w:rsid w:val="00E076BA"/>
    <w:rsid w:val="00E07785"/>
    <w:rsid w:val="00E10269"/>
    <w:rsid w:val="00E1026B"/>
    <w:rsid w:val="00E10A43"/>
    <w:rsid w:val="00E10DD3"/>
    <w:rsid w:val="00E11D7A"/>
    <w:rsid w:val="00E12D1D"/>
    <w:rsid w:val="00E13B33"/>
    <w:rsid w:val="00E13CB2"/>
    <w:rsid w:val="00E13E53"/>
    <w:rsid w:val="00E15CDE"/>
    <w:rsid w:val="00E16548"/>
    <w:rsid w:val="00E173D7"/>
    <w:rsid w:val="00E20206"/>
    <w:rsid w:val="00E20C37"/>
    <w:rsid w:val="00E20DBA"/>
    <w:rsid w:val="00E20E26"/>
    <w:rsid w:val="00E215E3"/>
    <w:rsid w:val="00E21B69"/>
    <w:rsid w:val="00E21FF7"/>
    <w:rsid w:val="00E22C4B"/>
    <w:rsid w:val="00E2440F"/>
    <w:rsid w:val="00E24930"/>
    <w:rsid w:val="00E25067"/>
    <w:rsid w:val="00E26AD6"/>
    <w:rsid w:val="00E27BB7"/>
    <w:rsid w:val="00E306A1"/>
    <w:rsid w:val="00E31461"/>
    <w:rsid w:val="00E3152B"/>
    <w:rsid w:val="00E31869"/>
    <w:rsid w:val="00E333EA"/>
    <w:rsid w:val="00E336A9"/>
    <w:rsid w:val="00E33B0F"/>
    <w:rsid w:val="00E34474"/>
    <w:rsid w:val="00E34DC9"/>
    <w:rsid w:val="00E35ACA"/>
    <w:rsid w:val="00E3604F"/>
    <w:rsid w:val="00E36264"/>
    <w:rsid w:val="00E367DB"/>
    <w:rsid w:val="00E375F5"/>
    <w:rsid w:val="00E378EE"/>
    <w:rsid w:val="00E37E87"/>
    <w:rsid w:val="00E41372"/>
    <w:rsid w:val="00E41D61"/>
    <w:rsid w:val="00E41D84"/>
    <w:rsid w:val="00E41DB6"/>
    <w:rsid w:val="00E42AFA"/>
    <w:rsid w:val="00E42B27"/>
    <w:rsid w:val="00E42CA3"/>
    <w:rsid w:val="00E434E2"/>
    <w:rsid w:val="00E43535"/>
    <w:rsid w:val="00E459CB"/>
    <w:rsid w:val="00E46082"/>
    <w:rsid w:val="00E4624D"/>
    <w:rsid w:val="00E46375"/>
    <w:rsid w:val="00E4643F"/>
    <w:rsid w:val="00E46888"/>
    <w:rsid w:val="00E46FFF"/>
    <w:rsid w:val="00E4779A"/>
    <w:rsid w:val="00E51DE7"/>
    <w:rsid w:val="00E52799"/>
    <w:rsid w:val="00E528AA"/>
    <w:rsid w:val="00E5293C"/>
    <w:rsid w:val="00E52C57"/>
    <w:rsid w:val="00E54155"/>
    <w:rsid w:val="00E545BF"/>
    <w:rsid w:val="00E54821"/>
    <w:rsid w:val="00E54EC5"/>
    <w:rsid w:val="00E55673"/>
    <w:rsid w:val="00E55C39"/>
    <w:rsid w:val="00E55D16"/>
    <w:rsid w:val="00E55E04"/>
    <w:rsid w:val="00E56974"/>
    <w:rsid w:val="00E56FE6"/>
    <w:rsid w:val="00E5799C"/>
    <w:rsid w:val="00E57E7D"/>
    <w:rsid w:val="00E60032"/>
    <w:rsid w:val="00E61664"/>
    <w:rsid w:val="00E61E4D"/>
    <w:rsid w:val="00E62086"/>
    <w:rsid w:val="00E6218F"/>
    <w:rsid w:val="00E638ED"/>
    <w:rsid w:val="00E650B8"/>
    <w:rsid w:val="00E65508"/>
    <w:rsid w:val="00E65791"/>
    <w:rsid w:val="00E66569"/>
    <w:rsid w:val="00E66D3E"/>
    <w:rsid w:val="00E67ECF"/>
    <w:rsid w:val="00E67FEA"/>
    <w:rsid w:val="00E70139"/>
    <w:rsid w:val="00E70355"/>
    <w:rsid w:val="00E7119C"/>
    <w:rsid w:val="00E716B6"/>
    <w:rsid w:val="00E7176F"/>
    <w:rsid w:val="00E71DCE"/>
    <w:rsid w:val="00E71E6F"/>
    <w:rsid w:val="00E71F2F"/>
    <w:rsid w:val="00E72B9D"/>
    <w:rsid w:val="00E73496"/>
    <w:rsid w:val="00E7371A"/>
    <w:rsid w:val="00E737CC"/>
    <w:rsid w:val="00E73C09"/>
    <w:rsid w:val="00E7460E"/>
    <w:rsid w:val="00E7499F"/>
    <w:rsid w:val="00E74C08"/>
    <w:rsid w:val="00E76EB3"/>
    <w:rsid w:val="00E8055A"/>
    <w:rsid w:val="00E8087C"/>
    <w:rsid w:val="00E80D3F"/>
    <w:rsid w:val="00E81C6E"/>
    <w:rsid w:val="00E825F1"/>
    <w:rsid w:val="00E8277A"/>
    <w:rsid w:val="00E82D6D"/>
    <w:rsid w:val="00E82FFA"/>
    <w:rsid w:val="00E831F0"/>
    <w:rsid w:val="00E8327C"/>
    <w:rsid w:val="00E8338A"/>
    <w:rsid w:val="00E8378C"/>
    <w:rsid w:val="00E8469F"/>
    <w:rsid w:val="00E84CD8"/>
    <w:rsid w:val="00E85863"/>
    <w:rsid w:val="00E85951"/>
    <w:rsid w:val="00E8633D"/>
    <w:rsid w:val="00E902A2"/>
    <w:rsid w:val="00E904DF"/>
    <w:rsid w:val="00E90888"/>
    <w:rsid w:val="00E90B49"/>
    <w:rsid w:val="00E90B85"/>
    <w:rsid w:val="00E91343"/>
    <w:rsid w:val="00E91679"/>
    <w:rsid w:val="00E92452"/>
    <w:rsid w:val="00E924AE"/>
    <w:rsid w:val="00E92772"/>
    <w:rsid w:val="00E92CAB"/>
    <w:rsid w:val="00E93569"/>
    <w:rsid w:val="00E93EAE"/>
    <w:rsid w:val="00E9410A"/>
    <w:rsid w:val="00E94222"/>
    <w:rsid w:val="00E94CC1"/>
    <w:rsid w:val="00E94EE3"/>
    <w:rsid w:val="00E95619"/>
    <w:rsid w:val="00E96431"/>
    <w:rsid w:val="00E96C64"/>
    <w:rsid w:val="00E97611"/>
    <w:rsid w:val="00E97A7A"/>
    <w:rsid w:val="00EA05A9"/>
    <w:rsid w:val="00EA05C2"/>
    <w:rsid w:val="00EA0B2B"/>
    <w:rsid w:val="00EA121D"/>
    <w:rsid w:val="00EA1A9C"/>
    <w:rsid w:val="00EA2219"/>
    <w:rsid w:val="00EA35C9"/>
    <w:rsid w:val="00EA50A1"/>
    <w:rsid w:val="00EA5E72"/>
    <w:rsid w:val="00EA638F"/>
    <w:rsid w:val="00EA68E0"/>
    <w:rsid w:val="00EA7138"/>
    <w:rsid w:val="00EA73FE"/>
    <w:rsid w:val="00EA7483"/>
    <w:rsid w:val="00EA7CC4"/>
    <w:rsid w:val="00EB07D7"/>
    <w:rsid w:val="00EB0C41"/>
    <w:rsid w:val="00EB1185"/>
    <w:rsid w:val="00EB145E"/>
    <w:rsid w:val="00EB213B"/>
    <w:rsid w:val="00EB271E"/>
    <w:rsid w:val="00EB2BB7"/>
    <w:rsid w:val="00EB4C8A"/>
    <w:rsid w:val="00EB528F"/>
    <w:rsid w:val="00EB5D32"/>
    <w:rsid w:val="00EB5FE0"/>
    <w:rsid w:val="00EB6025"/>
    <w:rsid w:val="00EB6DBE"/>
    <w:rsid w:val="00EB7861"/>
    <w:rsid w:val="00EB7B71"/>
    <w:rsid w:val="00EC02FC"/>
    <w:rsid w:val="00EC036E"/>
    <w:rsid w:val="00EC07BD"/>
    <w:rsid w:val="00EC0C08"/>
    <w:rsid w:val="00EC0D60"/>
    <w:rsid w:val="00EC0E61"/>
    <w:rsid w:val="00EC15B9"/>
    <w:rsid w:val="00EC16C8"/>
    <w:rsid w:val="00EC2B83"/>
    <w:rsid w:val="00EC2CB6"/>
    <w:rsid w:val="00EC2D4C"/>
    <w:rsid w:val="00EC2E38"/>
    <w:rsid w:val="00EC3039"/>
    <w:rsid w:val="00EC3375"/>
    <w:rsid w:val="00EC37FA"/>
    <w:rsid w:val="00EC39A9"/>
    <w:rsid w:val="00EC400C"/>
    <w:rsid w:val="00EC4C15"/>
    <w:rsid w:val="00EC5235"/>
    <w:rsid w:val="00EC5CDC"/>
    <w:rsid w:val="00EC71DA"/>
    <w:rsid w:val="00ED1B6F"/>
    <w:rsid w:val="00ED2176"/>
    <w:rsid w:val="00ED2202"/>
    <w:rsid w:val="00ED2393"/>
    <w:rsid w:val="00ED3B3A"/>
    <w:rsid w:val="00ED4412"/>
    <w:rsid w:val="00ED5873"/>
    <w:rsid w:val="00ED5C57"/>
    <w:rsid w:val="00ED5D3D"/>
    <w:rsid w:val="00ED61F3"/>
    <w:rsid w:val="00ED62CA"/>
    <w:rsid w:val="00ED6B03"/>
    <w:rsid w:val="00ED76D9"/>
    <w:rsid w:val="00ED7A5B"/>
    <w:rsid w:val="00EE0A4B"/>
    <w:rsid w:val="00EE107E"/>
    <w:rsid w:val="00EE273C"/>
    <w:rsid w:val="00EE2ABA"/>
    <w:rsid w:val="00EE2CC6"/>
    <w:rsid w:val="00EE4843"/>
    <w:rsid w:val="00EE4F5B"/>
    <w:rsid w:val="00EE4FE5"/>
    <w:rsid w:val="00EE51DE"/>
    <w:rsid w:val="00EE5FD9"/>
    <w:rsid w:val="00EF06FB"/>
    <w:rsid w:val="00EF0797"/>
    <w:rsid w:val="00EF07CB"/>
    <w:rsid w:val="00EF172E"/>
    <w:rsid w:val="00EF2F45"/>
    <w:rsid w:val="00EF3474"/>
    <w:rsid w:val="00EF386D"/>
    <w:rsid w:val="00EF39F7"/>
    <w:rsid w:val="00EF403D"/>
    <w:rsid w:val="00EF496C"/>
    <w:rsid w:val="00EF4AC5"/>
    <w:rsid w:val="00EF5511"/>
    <w:rsid w:val="00EF5E56"/>
    <w:rsid w:val="00EF68D2"/>
    <w:rsid w:val="00EF6A05"/>
    <w:rsid w:val="00EF6C75"/>
    <w:rsid w:val="00EF7646"/>
    <w:rsid w:val="00EF7EE0"/>
    <w:rsid w:val="00F00760"/>
    <w:rsid w:val="00F02D48"/>
    <w:rsid w:val="00F034B9"/>
    <w:rsid w:val="00F043AB"/>
    <w:rsid w:val="00F04757"/>
    <w:rsid w:val="00F04B4F"/>
    <w:rsid w:val="00F06553"/>
    <w:rsid w:val="00F06737"/>
    <w:rsid w:val="00F06E6A"/>
    <w:rsid w:val="00F078E7"/>
    <w:rsid w:val="00F07C92"/>
    <w:rsid w:val="00F07F78"/>
    <w:rsid w:val="00F10FCA"/>
    <w:rsid w:val="00F119AB"/>
    <w:rsid w:val="00F119C8"/>
    <w:rsid w:val="00F132E6"/>
    <w:rsid w:val="00F138AB"/>
    <w:rsid w:val="00F1396D"/>
    <w:rsid w:val="00F13A2D"/>
    <w:rsid w:val="00F14B43"/>
    <w:rsid w:val="00F157D9"/>
    <w:rsid w:val="00F15C8E"/>
    <w:rsid w:val="00F203C7"/>
    <w:rsid w:val="00F20C33"/>
    <w:rsid w:val="00F21470"/>
    <w:rsid w:val="00F215E2"/>
    <w:rsid w:val="00F215FC"/>
    <w:rsid w:val="00F21B6B"/>
    <w:rsid w:val="00F21E3F"/>
    <w:rsid w:val="00F222DE"/>
    <w:rsid w:val="00F2268E"/>
    <w:rsid w:val="00F23BFC"/>
    <w:rsid w:val="00F256FA"/>
    <w:rsid w:val="00F25BE0"/>
    <w:rsid w:val="00F25ED9"/>
    <w:rsid w:val="00F265B0"/>
    <w:rsid w:val="00F26AF6"/>
    <w:rsid w:val="00F27042"/>
    <w:rsid w:val="00F2743E"/>
    <w:rsid w:val="00F27ADB"/>
    <w:rsid w:val="00F27D2C"/>
    <w:rsid w:val="00F30944"/>
    <w:rsid w:val="00F30B71"/>
    <w:rsid w:val="00F31780"/>
    <w:rsid w:val="00F31B67"/>
    <w:rsid w:val="00F3275C"/>
    <w:rsid w:val="00F32AB3"/>
    <w:rsid w:val="00F33363"/>
    <w:rsid w:val="00F343F6"/>
    <w:rsid w:val="00F34F16"/>
    <w:rsid w:val="00F35855"/>
    <w:rsid w:val="00F364F2"/>
    <w:rsid w:val="00F36577"/>
    <w:rsid w:val="00F366DB"/>
    <w:rsid w:val="00F37826"/>
    <w:rsid w:val="00F37895"/>
    <w:rsid w:val="00F37D5F"/>
    <w:rsid w:val="00F4059F"/>
    <w:rsid w:val="00F41A27"/>
    <w:rsid w:val="00F422C7"/>
    <w:rsid w:val="00F4314F"/>
    <w:rsid w:val="00F4338D"/>
    <w:rsid w:val="00F440D3"/>
    <w:rsid w:val="00F445FE"/>
    <w:rsid w:val="00F446AC"/>
    <w:rsid w:val="00F46EAF"/>
    <w:rsid w:val="00F47299"/>
    <w:rsid w:val="00F515C1"/>
    <w:rsid w:val="00F51643"/>
    <w:rsid w:val="00F516C5"/>
    <w:rsid w:val="00F51C3C"/>
    <w:rsid w:val="00F51F22"/>
    <w:rsid w:val="00F527FC"/>
    <w:rsid w:val="00F5315D"/>
    <w:rsid w:val="00F539CB"/>
    <w:rsid w:val="00F5422B"/>
    <w:rsid w:val="00F5425A"/>
    <w:rsid w:val="00F5429B"/>
    <w:rsid w:val="00F544FC"/>
    <w:rsid w:val="00F54CAA"/>
    <w:rsid w:val="00F5530A"/>
    <w:rsid w:val="00F5552F"/>
    <w:rsid w:val="00F5565B"/>
    <w:rsid w:val="00F56D36"/>
    <w:rsid w:val="00F5774F"/>
    <w:rsid w:val="00F577EA"/>
    <w:rsid w:val="00F60529"/>
    <w:rsid w:val="00F613C3"/>
    <w:rsid w:val="00F61659"/>
    <w:rsid w:val="00F61935"/>
    <w:rsid w:val="00F619C1"/>
    <w:rsid w:val="00F6211C"/>
    <w:rsid w:val="00F62484"/>
    <w:rsid w:val="00F62688"/>
    <w:rsid w:val="00F62B12"/>
    <w:rsid w:val="00F635EF"/>
    <w:rsid w:val="00F63B14"/>
    <w:rsid w:val="00F63CA7"/>
    <w:rsid w:val="00F63E18"/>
    <w:rsid w:val="00F64431"/>
    <w:rsid w:val="00F650D8"/>
    <w:rsid w:val="00F65FE2"/>
    <w:rsid w:val="00F67432"/>
    <w:rsid w:val="00F67A7F"/>
    <w:rsid w:val="00F703E6"/>
    <w:rsid w:val="00F709C9"/>
    <w:rsid w:val="00F70D48"/>
    <w:rsid w:val="00F70F97"/>
    <w:rsid w:val="00F74434"/>
    <w:rsid w:val="00F75306"/>
    <w:rsid w:val="00F75889"/>
    <w:rsid w:val="00F75CFA"/>
    <w:rsid w:val="00F76BE5"/>
    <w:rsid w:val="00F77C3E"/>
    <w:rsid w:val="00F77F8E"/>
    <w:rsid w:val="00F8058F"/>
    <w:rsid w:val="00F81146"/>
    <w:rsid w:val="00F81D5C"/>
    <w:rsid w:val="00F81DD1"/>
    <w:rsid w:val="00F82515"/>
    <w:rsid w:val="00F831E9"/>
    <w:rsid w:val="00F83714"/>
    <w:rsid w:val="00F83D11"/>
    <w:rsid w:val="00F84EC7"/>
    <w:rsid w:val="00F85DCA"/>
    <w:rsid w:val="00F8635D"/>
    <w:rsid w:val="00F87780"/>
    <w:rsid w:val="00F905F9"/>
    <w:rsid w:val="00F90AB6"/>
    <w:rsid w:val="00F90CB6"/>
    <w:rsid w:val="00F90D6E"/>
    <w:rsid w:val="00F916AB"/>
    <w:rsid w:val="00F91EF4"/>
    <w:rsid w:val="00F921F1"/>
    <w:rsid w:val="00F92AD4"/>
    <w:rsid w:val="00F93849"/>
    <w:rsid w:val="00F93D25"/>
    <w:rsid w:val="00F94F09"/>
    <w:rsid w:val="00F956EF"/>
    <w:rsid w:val="00F95B6D"/>
    <w:rsid w:val="00F96516"/>
    <w:rsid w:val="00F96549"/>
    <w:rsid w:val="00F96E47"/>
    <w:rsid w:val="00F9731B"/>
    <w:rsid w:val="00F973CE"/>
    <w:rsid w:val="00F976EC"/>
    <w:rsid w:val="00F97F61"/>
    <w:rsid w:val="00FA02C6"/>
    <w:rsid w:val="00FA09B8"/>
    <w:rsid w:val="00FA0C29"/>
    <w:rsid w:val="00FA1A2B"/>
    <w:rsid w:val="00FA1D14"/>
    <w:rsid w:val="00FA24C8"/>
    <w:rsid w:val="00FA291B"/>
    <w:rsid w:val="00FA2E07"/>
    <w:rsid w:val="00FA31C2"/>
    <w:rsid w:val="00FA3AC7"/>
    <w:rsid w:val="00FA7CD1"/>
    <w:rsid w:val="00FA7E70"/>
    <w:rsid w:val="00FB02B4"/>
    <w:rsid w:val="00FB08F5"/>
    <w:rsid w:val="00FB127E"/>
    <w:rsid w:val="00FB145D"/>
    <w:rsid w:val="00FB14C7"/>
    <w:rsid w:val="00FB2C57"/>
    <w:rsid w:val="00FB309D"/>
    <w:rsid w:val="00FB34D2"/>
    <w:rsid w:val="00FB378D"/>
    <w:rsid w:val="00FB39C1"/>
    <w:rsid w:val="00FB46AA"/>
    <w:rsid w:val="00FB477B"/>
    <w:rsid w:val="00FB4F9A"/>
    <w:rsid w:val="00FB58D9"/>
    <w:rsid w:val="00FB6187"/>
    <w:rsid w:val="00FB73C6"/>
    <w:rsid w:val="00FB76F9"/>
    <w:rsid w:val="00FB7DBF"/>
    <w:rsid w:val="00FB7FBA"/>
    <w:rsid w:val="00FC0804"/>
    <w:rsid w:val="00FC091A"/>
    <w:rsid w:val="00FC0F7E"/>
    <w:rsid w:val="00FC18C6"/>
    <w:rsid w:val="00FC25A0"/>
    <w:rsid w:val="00FC2A24"/>
    <w:rsid w:val="00FC2EA1"/>
    <w:rsid w:val="00FC340C"/>
    <w:rsid w:val="00FC38C3"/>
    <w:rsid w:val="00FC3B6D"/>
    <w:rsid w:val="00FC3F11"/>
    <w:rsid w:val="00FC4086"/>
    <w:rsid w:val="00FC4B0F"/>
    <w:rsid w:val="00FC5A60"/>
    <w:rsid w:val="00FC5D1F"/>
    <w:rsid w:val="00FC74CA"/>
    <w:rsid w:val="00FC7849"/>
    <w:rsid w:val="00FD05CD"/>
    <w:rsid w:val="00FD074A"/>
    <w:rsid w:val="00FD0A46"/>
    <w:rsid w:val="00FD1DAD"/>
    <w:rsid w:val="00FD2372"/>
    <w:rsid w:val="00FD2AC6"/>
    <w:rsid w:val="00FD2BC5"/>
    <w:rsid w:val="00FD3A4E"/>
    <w:rsid w:val="00FD3EAF"/>
    <w:rsid w:val="00FD4E4A"/>
    <w:rsid w:val="00FD5454"/>
    <w:rsid w:val="00FD572D"/>
    <w:rsid w:val="00FD5F27"/>
    <w:rsid w:val="00FD6710"/>
    <w:rsid w:val="00FD6BA9"/>
    <w:rsid w:val="00FD6C5D"/>
    <w:rsid w:val="00FD750C"/>
    <w:rsid w:val="00FD7710"/>
    <w:rsid w:val="00FD77AD"/>
    <w:rsid w:val="00FE00EA"/>
    <w:rsid w:val="00FE1098"/>
    <w:rsid w:val="00FE10CB"/>
    <w:rsid w:val="00FE1BD4"/>
    <w:rsid w:val="00FE1CA4"/>
    <w:rsid w:val="00FE1ED7"/>
    <w:rsid w:val="00FE24E9"/>
    <w:rsid w:val="00FE2C4E"/>
    <w:rsid w:val="00FE3011"/>
    <w:rsid w:val="00FE3BA4"/>
    <w:rsid w:val="00FE5373"/>
    <w:rsid w:val="00FE5C86"/>
    <w:rsid w:val="00FE6188"/>
    <w:rsid w:val="00FE6703"/>
    <w:rsid w:val="00FE727C"/>
    <w:rsid w:val="00FF028D"/>
    <w:rsid w:val="00FF0526"/>
    <w:rsid w:val="00FF12FF"/>
    <w:rsid w:val="00FF1488"/>
    <w:rsid w:val="00FF157E"/>
    <w:rsid w:val="00FF260D"/>
    <w:rsid w:val="00FF36C8"/>
    <w:rsid w:val="00FF3F0C"/>
    <w:rsid w:val="00FF5518"/>
    <w:rsid w:val="00FF5E67"/>
    <w:rsid w:val="00FF681F"/>
    <w:rsid w:val="00FF74AC"/>
    <w:rsid w:val="00FF7696"/>
    <w:rsid w:val="00FF7840"/>
    <w:rsid w:val="00FF7D68"/>
    <w:rsid w:val="0429DDC9"/>
    <w:rsid w:val="051B2B7E"/>
    <w:rsid w:val="05EF85AC"/>
    <w:rsid w:val="065003F4"/>
    <w:rsid w:val="0B8F0122"/>
    <w:rsid w:val="0BF61DB0"/>
    <w:rsid w:val="0DF6AD70"/>
    <w:rsid w:val="0E5D8CD6"/>
    <w:rsid w:val="0E8E156B"/>
    <w:rsid w:val="0F41BC28"/>
    <w:rsid w:val="0F974C02"/>
    <w:rsid w:val="10B8A0C9"/>
    <w:rsid w:val="124A5165"/>
    <w:rsid w:val="134B081B"/>
    <w:rsid w:val="15154DB7"/>
    <w:rsid w:val="187E65C8"/>
    <w:rsid w:val="1B32DA92"/>
    <w:rsid w:val="1B475E7C"/>
    <w:rsid w:val="1CC0D2A5"/>
    <w:rsid w:val="1F43D812"/>
    <w:rsid w:val="22B7EDFD"/>
    <w:rsid w:val="249AD5A0"/>
    <w:rsid w:val="25124644"/>
    <w:rsid w:val="25451D2F"/>
    <w:rsid w:val="25F426AC"/>
    <w:rsid w:val="2767555A"/>
    <w:rsid w:val="28CDC219"/>
    <w:rsid w:val="2A32A54A"/>
    <w:rsid w:val="2A829BD7"/>
    <w:rsid w:val="2ACB1B93"/>
    <w:rsid w:val="2BCFE74C"/>
    <w:rsid w:val="2E37F4F1"/>
    <w:rsid w:val="2E9518E9"/>
    <w:rsid w:val="2F10B9D7"/>
    <w:rsid w:val="2F39220A"/>
    <w:rsid w:val="2F3B29B4"/>
    <w:rsid w:val="2F738C5D"/>
    <w:rsid w:val="319D048A"/>
    <w:rsid w:val="332202DA"/>
    <w:rsid w:val="33F82069"/>
    <w:rsid w:val="368D4483"/>
    <w:rsid w:val="3F3F5797"/>
    <w:rsid w:val="3F85493F"/>
    <w:rsid w:val="3FB7D2CC"/>
    <w:rsid w:val="4011DC92"/>
    <w:rsid w:val="40AC78EA"/>
    <w:rsid w:val="4233C431"/>
    <w:rsid w:val="4403C99B"/>
    <w:rsid w:val="44655E66"/>
    <w:rsid w:val="456012F3"/>
    <w:rsid w:val="459B15C7"/>
    <w:rsid w:val="45C86BD8"/>
    <w:rsid w:val="463A79CD"/>
    <w:rsid w:val="46A99735"/>
    <w:rsid w:val="47EB3EF7"/>
    <w:rsid w:val="48A96904"/>
    <w:rsid w:val="4AC50C8F"/>
    <w:rsid w:val="4CFE625A"/>
    <w:rsid w:val="4DD03E17"/>
    <w:rsid w:val="4E3F4552"/>
    <w:rsid w:val="4ED8B47F"/>
    <w:rsid w:val="4FF9B6FA"/>
    <w:rsid w:val="50062C36"/>
    <w:rsid w:val="507BD1C9"/>
    <w:rsid w:val="50AE0FD2"/>
    <w:rsid w:val="50EC7426"/>
    <w:rsid w:val="54F51F07"/>
    <w:rsid w:val="58FAF988"/>
    <w:rsid w:val="5E6F0290"/>
    <w:rsid w:val="5EFF3F5D"/>
    <w:rsid w:val="5F27645C"/>
    <w:rsid w:val="5F9289EC"/>
    <w:rsid w:val="62A80B6C"/>
    <w:rsid w:val="63043AD1"/>
    <w:rsid w:val="63BEEDCA"/>
    <w:rsid w:val="641B3D6B"/>
    <w:rsid w:val="648AAA59"/>
    <w:rsid w:val="65E85F2C"/>
    <w:rsid w:val="65F1AF65"/>
    <w:rsid w:val="6784F114"/>
    <w:rsid w:val="68615772"/>
    <w:rsid w:val="6F8C394D"/>
    <w:rsid w:val="6FC0713C"/>
    <w:rsid w:val="70203A7B"/>
    <w:rsid w:val="714CA47A"/>
    <w:rsid w:val="71A933AC"/>
    <w:rsid w:val="7356BF17"/>
    <w:rsid w:val="73DD45C8"/>
    <w:rsid w:val="74B511C7"/>
    <w:rsid w:val="762B21D1"/>
    <w:rsid w:val="768BF8C0"/>
    <w:rsid w:val="793546CC"/>
    <w:rsid w:val="7961F463"/>
    <w:rsid w:val="79689638"/>
    <w:rsid w:val="7BD69002"/>
    <w:rsid w:val="7C2B23F2"/>
    <w:rsid w:val="7DC2DA75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256C87"/>
  <w15:chartTrackingRefBased/>
  <w15:docId w15:val="{813A0A67-7B9F-4C95-94D9-3B7DB868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9B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C342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42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2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2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2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21A"/>
    <w:pPr>
      <w:outlineLvl w:val="5"/>
    </w:pPr>
  </w:style>
  <w:style w:type="paragraph" w:styleId="Heading7">
    <w:name w:val="heading 7"/>
    <w:basedOn w:val="H6"/>
    <w:next w:val="Normal"/>
    <w:qFormat/>
    <w:rsid w:val="00C3421A"/>
    <w:pPr>
      <w:outlineLvl w:val="6"/>
    </w:pPr>
  </w:style>
  <w:style w:type="paragraph" w:styleId="Heading8">
    <w:name w:val="heading 8"/>
    <w:basedOn w:val="Heading1"/>
    <w:next w:val="Normal"/>
    <w:qFormat/>
    <w:rsid w:val="00C342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2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21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42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21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21A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2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C342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C3421A"/>
    <w:pPr>
      <w:ind w:left="1701" w:hanging="1701"/>
    </w:pPr>
  </w:style>
  <w:style w:type="paragraph" w:styleId="TOC4">
    <w:name w:val="toc 4"/>
    <w:basedOn w:val="TOC3"/>
    <w:semiHidden/>
    <w:rsid w:val="00C3421A"/>
    <w:pPr>
      <w:ind w:left="1418" w:hanging="1418"/>
    </w:pPr>
  </w:style>
  <w:style w:type="paragraph" w:styleId="TOC3">
    <w:name w:val="toc 3"/>
    <w:basedOn w:val="TOC2"/>
    <w:semiHidden/>
    <w:rsid w:val="00C3421A"/>
    <w:pPr>
      <w:ind w:left="1134" w:hanging="1134"/>
    </w:pPr>
  </w:style>
  <w:style w:type="paragraph" w:styleId="TOC2">
    <w:name w:val="toc 2"/>
    <w:basedOn w:val="TOC1"/>
    <w:semiHidden/>
    <w:rsid w:val="00C342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21A"/>
    <w:pPr>
      <w:ind w:left="284"/>
    </w:pPr>
  </w:style>
  <w:style w:type="paragraph" w:styleId="Index1">
    <w:name w:val="index 1"/>
    <w:basedOn w:val="Normal"/>
    <w:semiHidden/>
    <w:rsid w:val="00C3421A"/>
    <w:pPr>
      <w:keepLines/>
      <w:spacing w:after="0"/>
    </w:pPr>
  </w:style>
  <w:style w:type="paragraph" w:customStyle="1" w:styleId="ZH">
    <w:name w:val="ZH"/>
    <w:rsid w:val="00C342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3421A"/>
    <w:pPr>
      <w:outlineLvl w:val="9"/>
    </w:pPr>
  </w:style>
  <w:style w:type="paragraph" w:styleId="ListNumber2">
    <w:name w:val="List Number 2"/>
    <w:basedOn w:val="ListNumber"/>
    <w:rsid w:val="00C3421A"/>
    <w:pPr>
      <w:ind w:left="851"/>
    </w:pPr>
  </w:style>
  <w:style w:type="character" w:styleId="FootnoteReference">
    <w:name w:val="footnote reference"/>
    <w:basedOn w:val="DefaultParagraphFont"/>
    <w:semiHidden/>
    <w:rsid w:val="00C3421A"/>
    <w:rPr>
      <w:b/>
      <w:position w:val="6"/>
      <w:sz w:val="16"/>
    </w:rPr>
  </w:style>
  <w:style w:type="paragraph" w:styleId="FootnoteText">
    <w:name w:val="footnote text"/>
    <w:basedOn w:val="Normal"/>
    <w:semiHidden/>
    <w:rsid w:val="00C342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21A"/>
    <w:pPr>
      <w:jc w:val="center"/>
    </w:pPr>
  </w:style>
  <w:style w:type="paragraph" w:customStyle="1" w:styleId="TF">
    <w:name w:val="TF"/>
    <w:basedOn w:val="TH"/>
    <w:rsid w:val="00C3421A"/>
    <w:pPr>
      <w:keepNext w:val="0"/>
      <w:spacing w:before="0" w:after="240"/>
    </w:pPr>
  </w:style>
  <w:style w:type="paragraph" w:customStyle="1" w:styleId="NO">
    <w:name w:val="NO"/>
    <w:basedOn w:val="Normal"/>
    <w:rsid w:val="00C3421A"/>
    <w:pPr>
      <w:keepLines/>
      <w:ind w:left="1135" w:hanging="851"/>
    </w:pPr>
  </w:style>
  <w:style w:type="paragraph" w:styleId="TOC9">
    <w:name w:val="toc 9"/>
    <w:basedOn w:val="TOC8"/>
    <w:semiHidden/>
    <w:rsid w:val="00C3421A"/>
    <w:pPr>
      <w:ind w:left="1418" w:hanging="1418"/>
    </w:pPr>
  </w:style>
  <w:style w:type="paragraph" w:customStyle="1" w:styleId="EX">
    <w:name w:val="EX"/>
    <w:basedOn w:val="Normal"/>
    <w:rsid w:val="00C3421A"/>
    <w:pPr>
      <w:keepLines/>
      <w:ind w:left="1702" w:hanging="1418"/>
    </w:pPr>
  </w:style>
  <w:style w:type="paragraph" w:customStyle="1" w:styleId="FP">
    <w:name w:val="FP"/>
    <w:basedOn w:val="Normal"/>
    <w:rsid w:val="00C3421A"/>
    <w:pPr>
      <w:spacing w:after="0"/>
    </w:pPr>
  </w:style>
  <w:style w:type="paragraph" w:customStyle="1" w:styleId="LD">
    <w:name w:val="LD"/>
    <w:rsid w:val="00C342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C3421A"/>
    <w:pPr>
      <w:spacing w:after="0"/>
    </w:pPr>
  </w:style>
  <w:style w:type="paragraph" w:customStyle="1" w:styleId="EW">
    <w:name w:val="EW"/>
    <w:basedOn w:val="EX"/>
    <w:rsid w:val="00C3421A"/>
    <w:pPr>
      <w:spacing w:after="0"/>
    </w:pPr>
  </w:style>
  <w:style w:type="paragraph" w:styleId="TOC6">
    <w:name w:val="toc 6"/>
    <w:basedOn w:val="TOC5"/>
    <w:next w:val="Normal"/>
    <w:semiHidden/>
    <w:rsid w:val="00C3421A"/>
    <w:pPr>
      <w:ind w:left="1985" w:hanging="1985"/>
    </w:pPr>
  </w:style>
  <w:style w:type="paragraph" w:styleId="TOC7">
    <w:name w:val="toc 7"/>
    <w:basedOn w:val="TOC6"/>
    <w:next w:val="Normal"/>
    <w:semiHidden/>
    <w:rsid w:val="00C3421A"/>
    <w:pPr>
      <w:ind w:left="2268" w:hanging="2268"/>
    </w:pPr>
  </w:style>
  <w:style w:type="paragraph" w:styleId="ListBullet2">
    <w:name w:val="List Bullet 2"/>
    <w:basedOn w:val="ListBullet"/>
    <w:rsid w:val="00C3421A"/>
    <w:pPr>
      <w:ind w:left="851"/>
    </w:pPr>
  </w:style>
  <w:style w:type="paragraph" w:styleId="ListBullet3">
    <w:name w:val="List Bullet 3"/>
    <w:basedOn w:val="ListBullet2"/>
    <w:rsid w:val="00C3421A"/>
    <w:pPr>
      <w:ind w:left="1135"/>
    </w:pPr>
  </w:style>
  <w:style w:type="paragraph" w:styleId="ListNumber">
    <w:name w:val="List Number"/>
    <w:basedOn w:val="List"/>
    <w:rsid w:val="00C3421A"/>
  </w:style>
  <w:style w:type="paragraph" w:customStyle="1" w:styleId="EQ">
    <w:name w:val="EQ"/>
    <w:basedOn w:val="Normal"/>
    <w:next w:val="Normal"/>
    <w:rsid w:val="00C342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2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2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2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3421A"/>
    <w:pPr>
      <w:jc w:val="right"/>
    </w:pPr>
  </w:style>
  <w:style w:type="paragraph" w:customStyle="1" w:styleId="H6">
    <w:name w:val="H6"/>
    <w:basedOn w:val="Heading5"/>
    <w:next w:val="Normal"/>
    <w:rsid w:val="00C342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21A"/>
    <w:pPr>
      <w:ind w:left="851" w:hanging="851"/>
    </w:pPr>
  </w:style>
  <w:style w:type="paragraph" w:customStyle="1" w:styleId="ZA">
    <w:name w:val="ZA"/>
    <w:rsid w:val="00C342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C342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C342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C342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C3421A"/>
    <w:pPr>
      <w:framePr w:wrap="notBeside" w:y="16161"/>
    </w:pPr>
  </w:style>
  <w:style w:type="character" w:customStyle="1" w:styleId="ZGSM">
    <w:name w:val="ZGSM"/>
    <w:rsid w:val="00C3421A"/>
  </w:style>
  <w:style w:type="paragraph" w:styleId="List2">
    <w:name w:val="List 2"/>
    <w:basedOn w:val="List"/>
    <w:rsid w:val="00C3421A"/>
    <w:pPr>
      <w:ind w:left="851"/>
    </w:pPr>
  </w:style>
  <w:style w:type="paragraph" w:customStyle="1" w:styleId="ZG">
    <w:name w:val="ZG"/>
    <w:rsid w:val="00C342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C3421A"/>
    <w:pPr>
      <w:ind w:left="1135"/>
    </w:pPr>
  </w:style>
  <w:style w:type="paragraph" w:styleId="List4">
    <w:name w:val="List 4"/>
    <w:basedOn w:val="List3"/>
    <w:rsid w:val="00C3421A"/>
    <w:pPr>
      <w:ind w:left="1418"/>
    </w:pPr>
  </w:style>
  <w:style w:type="paragraph" w:styleId="List5">
    <w:name w:val="List 5"/>
    <w:basedOn w:val="List4"/>
    <w:rsid w:val="00C3421A"/>
    <w:pPr>
      <w:ind w:left="1702"/>
    </w:pPr>
  </w:style>
  <w:style w:type="paragraph" w:customStyle="1" w:styleId="EditorsNote">
    <w:name w:val="Editor's Note"/>
    <w:basedOn w:val="NO"/>
    <w:rsid w:val="00C3421A"/>
    <w:rPr>
      <w:color w:val="FF0000"/>
    </w:rPr>
  </w:style>
  <w:style w:type="paragraph" w:styleId="List">
    <w:name w:val="List"/>
    <w:basedOn w:val="Normal"/>
    <w:rsid w:val="00C3421A"/>
    <w:pPr>
      <w:ind w:left="568" w:hanging="284"/>
    </w:pPr>
  </w:style>
  <w:style w:type="paragraph" w:styleId="ListBullet">
    <w:name w:val="List Bullet"/>
    <w:basedOn w:val="List"/>
    <w:rsid w:val="00C3421A"/>
  </w:style>
  <w:style w:type="paragraph" w:styleId="ListBullet4">
    <w:name w:val="List Bullet 4"/>
    <w:basedOn w:val="ListBullet3"/>
    <w:rsid w:val="00C3421A"/>
    <w:pPr>
      <w:ind w:left="1418"/>
    </w:pPr>
  </w:style>
  <w:style w:type="paragraph" w:styleId="ListBullet5">
    <w:name w:val="List Bullet 5"/>
    <w:basedOn w:val="ListBullet4"/>
    <w:rsid w:val="00C3421A"/>
    <w:pPr>
      <w:ind w:left="1702"/>
    </w:pPr>
  </w:style>
  <w:style w:type="paragraph" w:customStyle="1" w:styleId="B1">
    <w:name w:val="B1"/>
    <w:basedOn w:val="List"/>
    <w:link w:val="B1Char"/>
    <w:rsid w:val="00C3421A"/>
  </w:style>
  <w:style w:type="paragraph" w:customStyle="1" w:styleId="B2">
    <w:name w:val="B2"/>
    <w:basedOn w:val="List2"/>
    <w:rsid w:val="00C3421A"/>
  </w:style>
  <w:style w:type="paragraph" w:customStyle="1" w:styleId="B3">
    <w:name w:val="B3"/>
    <w:basedOn w:val="List3"/>
    <w:rsid w:val="00C3421A"/>
  </w:style>
  <w:style w:type="paragraph" w:customStyle="1" w:styleId="B4">
    <w:name w:val="B4"/>
    <w:basedOn w:val="List4"/>
    <w:rsid w:val="00C3421A"/>
  </w:style>
  <w:style w:type="paragraph" w:customStyle="1" w:styleId="B5">
    <w:name w:val="B5"/>
    <w:basedOn w:val="List5"/>
    <w:rsid w:val="00C3421A"/>
  </w:style>
  <w:style w:type="paragraph" w:styleId="Footer">
    <w:name w:val="footer"/>
    <w:basedOn w:val="Header"/>
    <w:link w:val="FooterChar"/>
    <w:rsid w:val="00C3421A"/>
    <w:pPr>
      <w:jc w:val="center"/>
    </w:pPr>
    <w:rPr>
      <w:i/>
    </w:rPr>
  </w:style>
  <w:style w:type="paragraph" w:customStyle="1" w:styleId="ZTD">
    <w:name w:val="ZTD"/>
    <w:basedOn w:val="ZB"/>
    <w:rsid w:val="00C3421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US" w:eastAsia="en-US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  <w:rPr>
      <w:rFonts w:eastAsia="Times New Roman"/>
      <w:lang w:eastAsia="en-US"/>
    </w:rPr>
  </w:style>
  <w:style w:type="character" w:styleId="Strong">
    <w:name w:val="Strong"/>
    <w:uiPriority w:val="22"/>
    <w:qFormat/>
    <w:rsid w:val="00304FC5"/>
    <w:rPr>
      <w:b/>
      <w:bCs/>
    </w:rPr>
  </w:style>
  <w:style w:type="character" w:customStyle="1" w:styleId="normaltextrun">
    <w:name w:val="normaltextrun"/>
    <w:basedOn w:val="DefaultParagraphFont"/>
    <w:rsid w:val="00304FC5"/>
  </w:style>
  <w:style w:type="character" w:customStyle="1" w:styleId="Heading1Char">
    <w:name w:val="Heading 1 Char"/>
    <w:basedOn w:val="DefaultParagraphFont"/>
    <w:link w:val="Heading1"/>
    <w:rsid w:val="00743E6E"/>
    <w:rPr>
      <w:rFonts w:ascii="Arial" w:eastAsia="Times New Roman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753A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106/Docs/RP-243316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72_Dallas_2025-11/Docs/S2-2510959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72_Dallas_2025-11/Docs/S2-2510958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TSG_RAN/TSGR_108/Report/RP-25286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RBI5PAMIO524-1616901215-67289</_dlc_DocId>
    <_dlc_DocIdUrl xmlns="71c5aaf6-e6ce-465b-b873-5148d2a4c105">
      <Url>https://nokia.sharepoint.com/sites/gxp/_layouts/15/DocIdRedir.aspx?ID=RBI5PAMIO524-1616901215-67289</Url>
      <Description>RBI5PAMIO524-1616901215-67289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B8ACD-6783-477A-A03F-74157AE149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9956E-B824-42B5-90B1-7E16D43831D0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dcmitype/"/>
    <ds:schemaRef ds:uri="3f2ce089-3858-4176-9a21-a30f9204848e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24DE31E-6E17-445D-A1D2-EC2633844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511E65-8C58-4B5E-BB96-1663F485BF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1114</Words>
  <Characters>6352</Characters>
  <Application>Microsoft Office Word</Application>
  <DocSecurity>0</DocSecurity>
  <Lines>52</Lines>
  <Paragraphs>14</Paragraphs>
  <ScaleCrop>false</ScaleCrop>
  <Company>ETSI</Company>
  <LinksUpToDate>false</LinksUpToDate>
  <CharactersWithSpaces>7452</CharactersWithSpaces>
  <SharedDoc>false</SharedDoc>
  <HLinks>
    <vt:vector size="30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1441848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https://www.3gpp.org/ftp/tsg_sa/WG2_Arch/TSGS2_172_Dallas_2025-11/Docs/S2-2510959.zip</vt:lpwstr>
      </vt:variant>
      <vt:variant>
        <vt:lpwstr/>
      </vt:variant>
      <vt:variant>
        <vt:i4>1441849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https://www.3gpp.org/ftp/tsg_sa/WG2_Arch/TSGS2_172_Dallas_2025-11/Docs/S2-2510958.zip</vt:lpwstr>
      </vt:variant>
      <vt:variant>
        <vt:lpwstr/>
      </vt:variant>
      <vt:variant>
        <vt:i4>125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https://www.3gpp.org/ftp/tsg_ran/TSG_RAN/TSGR_108/Report/RP-252864.zip</vt:lpwstr>
      </vt:variant>
      <vt:variant>
        <vt:lpwstr/>
      </vt:variant>
      <vt:variant>
        <vt:i4>6946818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https://www.3gpp.org/ftp/TSG_RAN/TSG_RAN/TSGR_106/Docs/RP-243316.zip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Sakira Hassan (Nokia)</cp:lastModifiedBy>
  <cp:revision>2</cp:revision>
  <cp:lastPrinted>2000-03-07T04:31:00Z</cp:lastPrinted>
  <dcterms:created xsi:type="dcterms:W3CDTF">2025-12-01T16:07:00Z</dcterms:created>
  <dcterms:modified xsi:type="dcterms:W3CDTF">2025-12-01T16:07:00Z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0x01010055A05E76B664164F9F76E63E6D6BE6ED</vt:lpwstr>
  </property>
  <property fmtid="{D5CDD505-2E9C-101B-9397-08002B2CF9AE}" pid="9" name="MediaServiceImageTags">
    <vt:lpwstr/>
  </property>
  <property fmtid="{D5CDD505-2E9C-101B-9397-08002B2CF9AE}" pid="10" name="_dlc_DocIdItemGuid">
    <vt:lpwstr>ddbf2b57-2ec3-4d84-b712-1e4cca032043</vt:lpwstr>
  </property>
  <property fmtid="{D5CDD505-2E9C-101B-9397-08002B2CF9AE}" pid="11" name="docLang">
    <vt:lpwstr>en</vt:lpwstr>
  </property>
</Properties>
</file>